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F70A6" w14:textId="77777777" w:rsidR="007A274B" w:rsidRPr="000272D3" w:rsidRDefault="007A274B" w:rsidP="007A274B">
      <w:pPr>
        <w:spacing w:line="300" w:lineRule="exact"/>
        <w:ind w:left="5245" w:firstLine="45"/>
      </w:pPr>
      <w:r w:rsidRPr="000272D3">
        <w:t xml:space="preserve">PATVIRTINTA </w:t>
      </w:r>
    </w:p>
    <w:p w14:paraId="19914AE7" w14:textId="77777777" w:rsidR="007A274B" w:rsidRPr="000272D3" w:rsidRDefault="007A274B" w:rsidP="007A274B">
      <w:pPr>
        <w:spacing w:line="300" w:lineRule="exact"/>
        <w:ind w:left="5245" w:firstLine="45"/>
      </w:pPr>
      <w:r w:rsidRPr="000272D3">
        <w:t>Panevėžio apygardos teismo pirmininko</w:t>
      </w:r>
    </w:p>
    <w:p w14:paraId="75F3350A" w14:textId="3809B54D" w:rsidR="007A274B" w:rsidRPr="000272D3" w:rsidRDefault="007A274B" w:rsidP="007A274B">
      <w:pPr>
        <w:spacing w:line="300" w:lineRule="exact"/>
        <w:ind w:left="5245" w:firstLine="45"/>
      </w:pPr>
      <w:r w:rsidRPr="000272D3">
        <w:t>20</w:t>
      </w:r>
      <w:r w:rsidR="000C64FE">
        <w:t>20</w:t>
      </w:r>
      <w:r w:rsidRPr="000272D3">
        <w:t xml:space="preserve"> m. </w:t>
      </w:r>
      <w:r w:rsidR="000F24F5">
        <w:t>lapkričio 9</w:t>
      </w:r>
      <w:r w:rsidRPr="000272D3">
        <w:t xml:space="preserve"> d. įsakymu Nr. V-</w:t>
      </w:r>
      <w:r w:rsidR="000F24F5">
        <w:t>80</w:t>
      </w:r>
    </w:p>
    <w:p w14:paraId="0E46B885" w14:textId="77777777" w:rsidR="007A274B" w:rsidRPr="000272D3" w:rsidRDefault="007A274B" w:rsidP="007A274B">
      <w:pPr>
        <w:pStyle w:val="Pagrindinistekstas"/>
        <w:spacing w:line="300" w:lineRule="exact"/>
        <w:ind w:left="5245" w:firstLine="45"/>
        <w:jc w:val="both"/>
        <w:rPr>
          <w:rFonts w:ascii="Times New Roman" w:hAnsi="Times New Roman" w:cs="Times New Roman"/>
        </w:rPr>
      </w:pPr>
    </w:p>
    <w:p w14:paraId="4A2191C5" w14:textId="77777777" w:rsidR="007A274B" w:rsidRPr="000272D3" w:rsidRDefault="007A274B" w:rsidP="007A274B">
      <w:pPr>
        <w:spacing w:line="300" w:lineRule="exact"/>
        <w:jc w:val="right"/>
        <w:rPr>
          <w:rFonts w:ascii="Times New Roman" w:hAnsi="Times New Roman" w:cs="Times New Roman"/>
        </w:rPr>
      </w:pPr>
    </w:p>
    <w:p w14:paraId="04E2090A" w14:textId="4099C98E" w:rsidR="007A274B" w:rsidRPr="000272D3" w:rsidRDefault="007A274B" w:rsidP="007A274B">
      <w:pPr>
        <w:pStyle w:val="Pagrindinistekstas"/>
        <w:spacing w:line="300" w:lineRule="exact"/>
        <w:ind w:hanging="24"/>
        <w:jc w:val="center"/>
        <w:rPr>
          <w:rFonts w:ascii="Times New Roman" w:hAnsi="Times New Roman" w:cs="Times New Roman"/>
          <w:b/>
          <w:bCs/>
          <w:lang w:eastAsia="lt-LT"/>
        </w:rPr>
      </w:pPr>
      <w:r w:rsidRPr="000272D3">
        <w:rPr>
          <w:rFonts w:ascii="Times New Roman" w:hAnsi="Times New Roman" w:cs="Times New Roman"/>
          <w:b/>
          <w:bCs/>
          <w:lang w:eastAsia="lt-LT"/>
        </w:rPr>
        <w:t>SU TEISMO PROCESO BYLOMIS SUSIJUSIŲ ELEKTRONINIŲ DUOMENŲ</w:t>
      </w:r>
      <w:r w:rsidR="00F24D3C">
        <w:rPr>
          <w:rFonts w:ascii="Times New Roman" w:hAnsi="Times New Roman" w:cs="Times New Roman"/>
          <w:b/>
          <w:bCs/>
          <w:lang w:eastAsia="lt-LT"/>
        </w:rPr>
        <w:t xml:space="preserve"> </w:t>
      </w:r>
      <w:r w:rsidR="00AE4409">
        <w:rPr>
          <w:rFonts w:ascii="Times New Roman" w:hAnsi="Times New Roman" w:cs="Times New Roman"/>
          <w:b/>
          <w:bCs/>
          <w:lang w:eastAsia="lt-LT"/>
        </w:rPr>
        <w:t xml:space="preserve">PANEVĖŽIO APYGARDOS </w:t>
      </w:r>
      <w:r w:rsidR="00F24D3C">
        <w:rPr>
          <w:rFonts w:ascii="Times New Roman" w:hAnsi="Times New Roman" w:cs="Times New Roman"/>
          <w:b/>
          <w:bCs/>
          <w:lang w:eastAsia="lt-LT"/>
        </w:rPr>
        <w:t>TEISME</w:t>
      </w:r>
      <w:r w:rsidRPr="000272D3">
        <w:rPr>
          <w:rFonts w:ascii="Times New Roman" w:hAnsi="Times New Roman" w:cs="Times New Roman"/>
          <w:b/>
          <w:bCs/>
          <w:lang w:eastAsia="lt-LT"/>
        </w:rPr>
        <w:t xml:space="preserve"> TVARKYMO, ĮTRAUKIMO Į APSKAITĄ IR SAUGOJIMO NAUDOJANT INFORMACINES IR ELEKTRONINIŲ RYŠIŲ TECHNOLOGIJAS TVARKOS APRAŠAS </w:t>
      </w:r>
    </w:p>
    <w:p w14:paraId="6E816945" w14:textId="77777777" w:rsidR="007A274B" w:rsidRPr="000272D3" w:rsidRDefault="007A274B" w:rsidP="007A274B">
      <w:pPr>
        <w:pStyle w:val="Pagrindinistekstas"/>
        <w:spacing w:line="300" w:lineRule="exact"/>
        <w:ind w:hanging="24"/>
        <w:jc w:val="center"/>
        <w:rPr>
          <w:rFonts w:ascii="Times New Roman" w:hAnsi="Times New Roman" w:cs="Times New Roman"/>
          <w:b/>
          <w:bCs/>
        </w:rPr>
      </w:pPr>
      <w:r w:rsidRPr="000272D3">
        <w:rPr>
          <w:rFonts w:ascii="Times New Roman" w:hAnsi="Times New Roman" w:cs="Times New Roman"/>
          <w:b/>
          <w:bCs/>
        </w:rPr>
        <w:t>I SKYRIUS</w:t>
      </w:r>
    </w:p>
    <w:p w14:paraId="75B07573" w14:textId="77777777" w:rsidR="007A274B" w:rsidRPr="000272D3" w:rsidRDefault="007A274B" w:rsidP="007A274B">
      <w:pPr>
        <w:pStyle w:val="Pagrindinistekstas"/>
        <w:spacing w:after="0" w:line="300" w:lineRule="exact"/>
        <w:jc w:val="center"/>
        <w:rPr>
          <w:rFonts w:ascii="Times New Roman" w:hAnsi="Times New Roman" w:cs="Times New Roman"/>
          <w:b/>
          <w:bCs/>
        </w:rPr>
      </w:pPr>
      <w:r w:rsidRPr="000272D3">
        <w:rPr>
          <w:rFonts w:ascii="Times New Roman" w:hAnsi="Times New Roman" w:cs="Times New Roman"/>
          <w:b/>
          <w:bCs/>
        </w:rPr>
        <w:t>BENDROSIOS NUOSTATOS</w:t>
      </w:r>
    </w:p>
    <w:p w14:paraId="0D96A083" w14:textId="77777777" w:rsidR="007A274B" w:rsidRPr="000272D3" w:rsidRDefault="007A274B" w:rsidP="007A274B">
      <w:pPr>
        <w:pStyle w:val="Pagrindinistekstas"/>
        <w:spacing w:after="0" w:line="300" w:lineRule="exact"/>
        <w:jc w:val="center"/>
        <w:rPr>
          <w:rFonts w:ascii="Times New Roman" w:hAnsi="Times New Roman" w:cs="Times New Roman"/>
        </w:rPr>
      </w:pPr>
    </w:p>
    <w:p w14:paraId="66986C12" w14:textId="15CCEC3B" w:rsidR="007A274B" w:rsidRPr="006117B3" w:rsidRDefault="007A274B" w:rsidP="007A274B">
      <w:pPr>
        <w:pStyle w:val="Pagrindinistekstas"/>
        <w:spacing w:after="0" w:line="300" w:lineRule="exact"/>
        <w:ind w:right="142" w:firstLine="709"/>
        <w:jc w:val="both"/>
        <w:rPr>
          <w:rFonts w:ascii="Times New Roman" w:hAnsi="Times New Roman" w:cs="Times New Roman"/>
        </w:rPr>
      </w:pPr>
      <w:r w:rsidRPr="000272D3">
        <w:rPr>
          <w:rFonts w:ascii="Times New Roman" w:hAnsi="Times New Roman" w:cs="Times New Roman"/>
        </w:rPr>
        <w:t xml:space="preserve">1. Su teismo proceso bylomis susijusių elektroninių duomenų Panevėžio apygardos teisme (toliau – </w:t>
      </w:r>
      <w:r w:rsidRPr="000272D3">
        <w:rPr>
          <w:rFonts w:ascii="Times New Roman" w:hAnsi="Times New Roman" w:cs="Times New Roman"/>
          <w:i/>
        </w:rPr>
        <w:t>Teismas</w:t>
      </w:r>
      <w:r w:rsidRPr="000272D3">
        <w:rPr>
          <w:rFonts w:ascii="Times New Roman" w:hAnsi="Times New Roman" w:cs="Times New Roman"/>
        </w:rPr>
        <w:t xml:space="preserve">) tvarkymo, įtraukimo į apskaitą ir saugojimo naudojant informacines ir elektroninių ryšių technologijas tvarkos aprašas (toliau – Aprašas) reglamentuoja elektroninių dokumentų, </w:t>
      </w:r>
      <w:r w:rsidRPr="000272D3">
        <w:t>elektroniniu parašu patvirtintų popierinių dokumentų skaitmeninių kopijų</w:t>
      </w:r>
      <w:r w:rsidRPr="000272D3">
        <w:rPr>
          <w:rFonts w:ascii="Times New Roman" w:hAnsi="Times New Roman" w:cs="Times New Roman"/>
        </w:rPr>
        <w:t xml:space="preserve"> ir elektroninių duomenų tvarkymo organizavimą, Lietuvos teismų informacinės sistemos viešųjų elektroninių paslaugų posistemio</w:t>
      </w:r>
      <w:r w:rsidRPr="000272D3">
        <w:t xml:space="preserve"> paskyrų </w:t>
      </w:r>
      <w:r w:rsidRPr="000272D3">
        <w:rPr>
          <w:rFonts w:ascii="Times New Roman" w:hAnsi="Times New Roman" w:cs="Times New Roman"/>
        </w:rPr>
        <w:t xml:space="preserve">sukūrimą, prisijungimo duomenų išdavimą, elektroninių dokumentų ir </w:t>
      </w:r>
      <w:r w:rsidRPr="000272D3">
        <w:t>elektroniniu parašu patvirtintų popierinių dokumentų skaitmeninių kopijų</w:t>
      </w:r>
      <w:r w:rsidRPr="000272D3">
        <w:rPr>
          <w:rFonts w:ascii="Times New Roman" w:hAnsi="Times New Roman" w:cs="Times New Roman"/>
        </w:rPr>
        <w:t xml:space="preserve"> rengimą, registravimą ir tvarkymą,</w:t>
      </w:r>
      <w:r>
        <w:rPr>
          <w:rFonts w:ascii="Times New Roman" w:hAnsi="Times New Roman" w:cs="Times New Roman"/>
        </w:rPr>
        <w:t xml:space="preserve"> </w:t>
      </w:r>
      <w:r w:rsidRPr="000272D3">
        <w:rPr>
          <w:rFonts w:ascii="Times New Roman" w:hAnsi="Times New Roman" w:cs="Times New Roman"/>
        </w:rPr>
        <w:t>elektroninių teismo proceso bylų sudarymą, registravimą, apskaitą, saugojimą, perdavimą į valstybės archyvą civilinėse</w:t>
      </w:r>
      <w:r w:rsidR="000A0091" w:rsidRPr="006117B3">
        <w:rPr>
          <w:rFonts w:ascii="Times New Roman" w:hAnsi="Times New Roman" w:cs="Times New Roman"/>
        </w:rPr>
        <w:t>,</w:t>
      </w:r>
      <w:r w:rsidR="002525D1" w:rsidRPr="006117B3">
        <w:rPr>
          <w:rFonts w:ascii="Times New Roman" w:hAnsi="Times New Roman" w:cs="Times New Roman"/>
        </w:rPr>
        <w:t xml:space="preserve"> </w:t>
      </w:r>
      <w:r w:rsidR="002525D1" w:rsidRPr="006117B3">
        <w:t>administracinių teisės pažeidimų</w:t>
      </w:r>
      <w:r w:rsidR="00601190" w:rsidRPr="006117B3">
        <w:t xml:space="preserve"> ir</w:t>
      </w:r>
      <w:r w:rsidR="002525D1" w:rsidRPr="006117B3">
        <w:t xml:space="preserve"> Teisėjų tarybos nurodytose baudžiamosiose bylose, kurios nagrinėjimo teisme metu vedamos vien elektronine forma, bylose. </w:t>
      </w:r>
      <w:r w:rsidRPr="006117B3">
        <w:rPr>
          <w:rFonts w:ascii="Times New Roman" w:hAnsi="Times New Roman" w:cs="Times New Roman"/>
        </w:rPr>
        <w:t xml:space="preserve"> </w:t>
      </w:r>
    </w:p>
    <w:p w14:paraId="0076EE5F" w14:textId="77777777" w:rsidR="007A274B" w:rsidRPr="000272D3" w:rsidRDefault="007A274B" w:rsidP="007A274B">
      <w:pPr>
        <w:pStyle w:val="Pagrindinistekstas"/>
        <w:spacing w:after="0" w:line="300" w:lineRule="exact"/>
        <w:ind w:right="142" w:firstLine="720"/>
        <w:jc w:val="both"/>
        <w:rPr>
          <w:rFonts w:ascii="Times New Roman" w:hAnsi="Times New Roman" w:cs="Times New Roman"/>
        </w:rPr>
      </w:pPr>
      <w:r w:rsidRPr="000272D3">
        <w:rPr>
          <w:rFonts w:ascii="Times New Roman" w:hAnsi="Times New Roman" w:cs="Times New Roman"/>
        </w:rPr>
        <w:t xml:space="preserve">2. Su teismo proceso bylomis susijusių elektroninių duomenų Teisme tvarkymo, įtraukimo į apskaitą ir saugojimo naudojant informacines ir elektroninių ryšių technologijas </w:t>
      </w:r>
      <w:r w:rsidRPr="000272D3">
        <w:rPr>
          <w:rFonts w:ascii="Times New Roman" w:hAnsi="Times New Roman" w:cs="Times New Roman"/>
          <w:shd w:val="clear" w:color="auto" w:fill="FFFFFF"/>
        </w:rPr>
        <w:t xml:space="preserve">tikslas – laikantis įstatymuose nustatytų reikalavimų ir užtikrinant įstatymuose nustatytas byloje dalyvaujančių asmenų teises laiku ir kokybiškai parengti bei tvarkyti elektroninius dokumentus, </w:t>
      </w:r>
      <w:r w:rsidRPr="000272D3">
        <w:t>elektroniniu parašu patvirtintų popierinių dokumentų skaitmenines kopijas</w:t>
      </w:r>
      <w:r w:rsidRPr="000272D3">
        <w:rPr>
          <w:rFonts w:ascii="Times New Roman" w:hAnsi="Times New Roman" w:cs="Times New Roman"/>
          <w:shd w:val="clear" w:color="auto" w:fill="FFFFFF"/>
        </w:rPr>
        <w:t xml:space="preserve">, elektroninius duomenis taip, kad būtų užtikrintas Teismo veiklos duomenų kaupimas, greitas visų turimų elektroninių dokumentų, </w:t>
      </w:r>
      <w:r w:rsidRPr="000272D3">
        <w:t>elektroniniu parašu patvirtintų popierinių dokumentų skaitmeninių kopijų</w:t>
      </w:r>
      <w:r w:rsidR="00D747BC">
        <w:t xml:space="preserve"> </w:t>
      </w:r>
      <w:r w:rsidRPr="000272D3">
        <w:rPr>
          <w:rFonts w:ascii="Times New Roman" w:hAnsi="Times New Roman" w:cs="Times New Roman"/>
          <w:shd w:val="clear" w:color="auto" w:fill="FFFFFF"/>
        </w:rPr>
        <w:t>ir elektroninių duomenų pateikimas ir priėjimas prie jų, išskyrus atvejus, kai tokį pateikimą ir priėjimą riboja teisės aktai.</w:t>
      </w:r>
    </w:p>
    <w:p w14:paraId="6DA36157" w14:textId="02195081" w:rsidR="007A274B" w:rsidRPr="000272D3" w:rsidRDefault="007A274B" w:rsidP="004733C9">
      <w:pPr>
        <w:ind w:firstLine="720"/>
        <w:jc w:val="both"/>
        <w:rPr>
          <w:rFonts w:ascii="Times New Roman" w:hAnsi="Times New Roman" w:cs="Times New Roman"/>
          <w:lang w:eastAsia="lt-LT"/>
        </w:rPr>
      </w:pPr>
      <w:r w:rsidRPr="000272D3">
        <w:rPr>
          <w:rFonts w:ascii="Times New Roman" w:hAnsi="Times New Roman" w:cs="Times New Roman"/>
        </w:rPr>
        <w:t xml:space="preserve">3. </w:t>
      </w:r>
      <w:r w:rsidRPr="000272D3">
        <w:rPr>
          <w:rFonts w:ascii="Times New Roman" w:hAnsi="Times New Roman" w:cs="Times New Roman"/>
          <w:lang w:eastAsia="lt-LT"/>
        </w:rPr>
        <w:t>Šis Aprašas parengtas vadovaujantis</w:t>
      </w:r>
      <w:r w:rsidR="00971667">
        <w:rPr>
          <w:rFonts w:ascii="Times New Roman" w:hAnsi="Times New Roman" w:cs="Times New Roman"/>
          <w:lang w:eastAsia="lt-LT"/>
        </w:rPr>
        <w:t xml:space="preserve"> (Suvestinė redakcija </w:t>
      </w:r>
      <w:r w:rsidR="00971667" w:rsidRPr="006117B3">
        <w:rPr>
          <w:rFonts w:ascii="Times New Roman" w:hAnsi="Times New Roman" w:cs="Times New Roman"/>
          <w:lang w:eastAsia="lt-LT"/>
        </w:rPr>
        <w:t>nuo 2020-</w:t>
      </w:r>
      <w:r w:rsidR="006117B3" w:rsidRPr="006117B3">
        <w:rPr>
          <w:rFonts w:ascii="Times New Roman" w:hAnsi="Times New Roman" w:cs="Times New Roman"/>
          <w:lang w:eastAsia="lt-LT"/>
        </w:rPr>
        <w:t>10-21</w:t>
      </w:r>
      <w:r w:rsidR="006117B3">
        <w:rPr>
          <w:rFonts w:ascii="Times New Roman" w:hAnsi="Times New Roman" w:cs="Times New Roman"/>
          <w:lang w:eastAsia="lt-LT"/>
        </w:rPr>
        <w:t>, nauja redakcija</w:t>
      </w:r>
      <w:r w:rsidRPr="006117B3">
        <w:rPr>
          <w:rFonts w:ascii="Times New Roman" w:hAnsi="Times New Roman" w:cs="Times New Roman"/>
          <w:lang w:eastAsia="lt-LT"/>
        </w:rPr>
        <w:t xml:space="preserve"> 2014 </w:t>
      </w:r>
      <w:r w:rsidRPr="000272D3">
        <w:rPr>
          <w:rFonts w:ascii="Times New Roman" w:hAnsi="Times New Roman" w:cs="Times New Roman"/>
          <w:lang w:eastAsia="lt-LT"/>
        </w:rPr>
        <w:t>m. vasario</w:t>
      </w:r>
      <w:r w:rsidR="004733C9">
        <w:rPr>
          <w:rFonts w:ascii="Times New Roman" w:hAnsi="Times New Roman" w:cs="Times New Roman"/>
          <w:lang w:eastAsia="lt-LT"/>
        </w:rPr>
        <w:t xml:space="preserve"> </w:t>
      </w:r>
      <w:r w:rsidRPr="000272D3">
        <w:rPr>
          <w:rFonts w:ascii="Times New Roman" w:hAnsi="Times New Roman" w:cs="Times New Roman"/>
          <w:lang w:eastAsia="lt-LT"/>
        </w:rPr>
        <w:t xml:space="preserve">14 d. </w:t>
      </w:r>
      <w:r w:rsidR="006117B3">
        <w:rPr>
          <w:rFonts w:ascii="Times New Roman" w:hAnsi="Times New Roman" w:cs="Times New Roman"/>
          <w:lang w:eastAsia="lt-LT"/>
        </w:rPr>
        <w:t xml:space="preserve">) </w:t>
      </w:r>
      <w:r w:rsidR="006117B3" w:rsidRPr="006117B3">
        <w:rPr>
          <w:rFonts w:ascii="Times New Roman" w:eastAsia="Times New Roman" w:hAnsi="Times New Roman" w:cs="Times New Roman"/>
          <w:kern w:val="0"/>
          <w:lang w:eastAsia="lt-LT" w:bidi="ar-SA"/>
        </w:rPr>
        <w:t xml:space="preserve">2013 m. birželio 20 d. </w:t>
      </w:r>
      <w:r w:rsidR="006117B3" w:rsidRPr="000272D3">
        <w:rPr>
          <w:rFonts w:ascii="Times New Roman" w:hAnsi="Times New Roman" w:cs="Times New Roman"/>
          <w:lang w:eastAsia="lt-LT"/>
        </w:rPr>
        <w:t xml:space="preserve">Teisėjų tarybos nutarimu </w:t>
      </w:r>
      <w:r w:rsidR="006117B3" w:rsidRPr="006117B3">
        <w:rPr>
          <w:rFonts w:ascii="Times New Roman" w:eastAsia="Times New Roman" w:hAnsi="Times New Roman" w:cs="Times New Roman"/>
          <w:kern w:val="0"/>
          <w:lang w:eastAsia="lt-LT" w:bidi="ar-SA"/>
        </w:rPr>
        <w:t>Nr. 13P-74-(7.1.2)</w:t>
      </w:r>
      <w:r w:rsidR="004733C9">
        <w:rPr>
          <w:rFonts w:ascii="Times New Roman" w:eastAsia="Times New Roman" w:hAnsi="Times New Roman" w:cs="Times New Roman"/>
          <w:kern w:val="0"/>
          <w:lang w:eastAsia="lt-LT" w:bidi="ar-SA"/>
        </w:rPr>
        <w:t xml:space="preserve"> </w:t>
      </w:r>
      <w:r w:rsidRPr="000272D3">
        <w:rPr>
          <w:rFonts w:ascii="Times New Roman" w:hAnsi="Times New Roman" w:cs="Times New Roman"/>
          <w:lang w:eastAsia="lt-LT"/>
        </w:rPr>
        <w:t>patvirtintu Su teismo proceso bylomis susijusių elektroninių duomenų teismuose tvarkymo, įtraukimo į apskaitą ir saugojimo naudojant informacines ir elektroninių ryšių technologijas tvarkos aprašu.</w:t>
      </w:r>
    </w:p>
    <w:p w14:paraId="2FDA349A" w14:textId="77777777" w:rsidR="007A274B" w:rsidRPr="000272D3" w:rsidRDefault="007A274B" w:rsidP="006117B3">
      <w:pPr>
        <w:pStyle w:val="Pagrindinistekstas"/>
        <w:spacing w:after="0" w:line="300" w:lineRule="exact"/>
        <w:ind w:right="142" w:firstLine="709"/>
        <w:jc w:val="both"/>
        <w:rPr>
          <w:rFonts w:ascii="Times New Roman" w:hAnsi="Times New Roman" w:cs="Times New Roman"/>
        </w:rPr>
      </w:pPr>
      <w:r w:rsidRPr="000272D3">
        <w:rPr>
          <w:rFonts w:ascii="Times New Roman" w:hAnsi="Times New Roman" w:cs="Times New Roman"/>
        </w:rPr>
        <w:t xml:space="preserve">4. Elektroninių dokumentų, </w:t>
      </w:r>
      <w:r w:rsidRPr="000272D3">
        <w:t>elektroniniu parašu patvirtintų popierinių dokumentų skaitmeninių kopijų</w:t>
      </w:r>
      <w:r w:rsidRPr="000272D3">
        <w:rPr>
          <w:rFonts w:ascii="Times New Roman" w:hAnsi="Times New Roman" w:cs="Times New Roman"/>
        </w:rPr>
        <w:t xml:space="preserve"> ir elektroninių duomenų tvarkymo metu kaupiami elektroninių dokumentų ir elektroninių teismo proceso bylų privalomieji metaduomenys, nurodyti šio Aprašo 1 priede, jei kiti teisės aktai nenustato kitaip. </w:t>
      </w:r>
    </w:p>
    <w:p w14:paraId="6120CFD6" w14:textId="77777777" w:rsidR="007A274B" w:rsidRPr="000272D3" w:rsidRDefault="007A274B" w:rsidP="006117B3">
      <w:pPr>
        <w:pStyle w:val="Pagrindinistekstas"/>
        <w:spacing w:after="0" w:line="300" w:lineRule="exact"/>
        <w:ind w:firstLine="709"/>
        <w:jc w:val="both"/>
        <w:rPr>
          <w:rFonts w:ascii="Times New Roman" w:hAnsi="Times New Roman" w:cs="Times New Roman"/>
          <w:b/>
        </w:rPr>
      </w:pPr>
      <w:r w:rsidRPr="000272D3">
        <w:rPr>
          <w:rFonts w:ascii="Times New Roman" w:hAnsi="Times New Roman" w:cs="Times New Roman"/>
        </w:rPr>
        <w:t>5. Apraše vartojamos sąvokos:</w:t>
      </w:r>
    </w:p>
    <w:p w14:paraId="42D2210E" w14:textId="690EE2F2" w:rsidR="007A274B" w:rsidRPr="000272D3" w:rsidRDefault="007A274B" w:rsidP="007A274B">
      <w:pPr>
        <w:pStyle w:val="tajtip"/>
        <w:spacing w:before="0" w:after="0" w:line="300" w:lineRule="exact"/>
        <w:ind w:firstLine="709"/>
        <w:jc w:val="both"/>
        <w:rPr>
          <w:rFonts w:ascii="Times New Roman" w:hAnsi="Times New Roman" w:cs="Times New Roman"/>
          <w:b/>
          <w:lang w:val="lt-LT" w:eastAsia="lt-LT"/>
        </w:rPr>
      </w:pPr>
      <w:r w:rsidRPr="000272D3">
        <w:rPr>
          <w:rFonts w:ascii="Times New Roman" w:hAnsi="Times New Roman" w:cs="Times New Roman"/>
          <w:b/>
          <w:lang w:val="lt-LT"/>
        </w:rPr>
        <w:t xml:space="preserve">Bylos iškėlimą teisme inicijuojantis dokumentas </w:t>
      </w:r>
      <w:r w:rsidRPr="000272D3">
        <w:rPr>
          <w:rFonts w:ascii="Times New Roman" w:hAnsi="Times New Roman" w:cs="Times New Roman"/>
          <w:lang w:val="lt-LT"/>
        </w:rPr>
        <w:t>–</w:t>
      </w:r>
      <w:r>
        <w:rPr>
          <w:rFonts w:ascii="Times New Roman" w:hAnsi="Times New Roman" w:cs="Times New Roman"/>
          <w:lang w:val="lt-LT"/>
        </w:rPr>
        <w:t xml:space="preserve"> </w:t>
      </w:r>
      <w:r w:rsidRPr="000272D3">
        <w:rPr>
          <w:rFonts w:ascii="Times New Roman" w:hAnsi="Times New Roman" w:cs="Times New Roman"/>
          <w:lang w:val="lt-LT"/>
        </w:rPr>
        <w:t>ieškinys, skundas, pareiškimas, prašymas</w:t>
      </w:r>
      <w:r w:rsidR="00601190">
        <w:rPr>
          <w:rFonts w:ascii="Times New Roman" w:hAnsi="Times New Roman" w:cs="Times New Roman"/>
          <w:lang w:val="lt-LT"/>
        </w:rPr>
        <w:t xml:space="preserve">, </w:t>
      </w:r>
      <w:r w:rsidR="001C4378">
        <w:rPr>
          <w:rFonts w:ascii="Times New Roman" w:hAnsi="Times New Roman" w:cs="Times New Roman"/>
          <w:lang w:val="lt-LT"/>
        </w:rPr>
        <w:t xml:space="preserve">prokuroro pareiškimas (dėl </w:t>
      </w:r>
      <w:r w:rsidR="00601190" w:rsidRPr="001C4378">
        <w:rPr>
          <w:rFonts w:ascii="Times New Roman" w:hAnsi="Times New Roman" w:cs="Times New Roman"/>
          <w:lang w:val="lt-LT"/>
        </w:rPr>
        <w:t>baudžiam</w:t>
      </w:r>
      <w:r w:rsidR="001C4378" w:rsidRPr="001C4378">
        <w:rPr>
          <w:rFonts w:ascii="Times New Roman" w:hAnsi="Times New Roman" w:cs="Times New Roman"/>
          <w:lang w:val="lt-LT"/>
        </w:rPr>
        <w:t>ojo</w:t>
      </w:r>
      <w:r w:rsidR="00601190" w:rsidRPr="001C4378">
        <w:rPr>
          <w:rFonts w:ascii="Times New Roman" w:hAnsi="Times New Roman" w:cs="Times New Roman"/>
          <w:lang w:val="lt-LT"/>
        </w:rPr>
        <w:t xml:space="preserve"> įsakym</w:t>
      </w:r>
      <w:r w:rsidR="001C4378" w:rsidRPr="001C4378">
        <w:rPr>
          <w:rFonts w:ascii="Times New Roman" w:hAnsi="Times New Roman" w:cs="Times New Roman"/>
          <w:lang w:val="lt-LT"/>
        </w:rPr>
        <w:t>o išdavimo)</w:t>
      </w:r>
      <w:r w:rsidRPr="001C4378">
        <w:rPr>
          <w:rFonts w:ascii="Times New Roman" w:hAnsi="Times New Roman" w:cs="Times New Roman"/>
          <w:lang w:val="lt-LT"/>
        </w:rPr>
        <w:t xml:space="preserve"> </w:t>
      </w:r>
      <w:r w:rsidRPr="000272D3">
        <w:rPr>
          <w:rFonts w:ascii="Times New Roman" w:hAnsi="Times New Roman" w:cs="Times New Roman"/>
          <w:lang w:val="lt-LT"/>
        </w:rPr>
        <w:t>ar kitas procesinis dokumentas, kurio pagrindu inicijuojama byla teisme.</w:t>
      </w:r>
    </w:p>
    <w:p w14:paraId="124AE789" w14:textId="3A5FBAC3" w:rsidR="007A274B" w:rsidRPr="00752CA5" w:rsidRDefault="007A274B" w:rsidP="007A274B">
      <w:pPr>
        <w:tabs>
          <w:tab w:val="left" w:pos="9639"/>
        </w:tabs>
        <w:spacing w:line="300" w:lineRule="exact"/>
        <w:ind w:right="142" w:firstLine="709"/>
        <w:jc w:val="both"/>
        <w:rPr>
          <w:rFonts w:ascii="Times New Roman" w:hAnsi="Times New Roman" w:cs="Times New Roman"/>
          <w:b/>
        </w:rPr>
      </w:pPr>
      <w:r w:rsidRPr="000272D3">
        <w:rPr>
          <w:rFonts w:ascii="Times New Roman" w:hAnsi="Times New Roman" w:cs="Times New Roman"/>
          <w:b/>
          <w:lang w:eastAsia="lt-LT"/>
        </w:rPr>
        <w:t xml:space="preserve">Bylas paskirstantis asmuo </w:t>
      </w:r>
      <w:r w:rsidRPr="000272D3">
        <w:rPr>
          <w:rFonts w:ascii="Times New Roman" w:hAnsi="Times New Roman" w:cs="Times New Roman"/>
          <w:lang w:eastAsia="lt-LT"/>
        </w:rPr>
        <w:t>–</w:t>
      </w:r>
      <w:r w:rsidR="00601190">
        <w:rPr>
          <w:rFonts w:ascii="Times New Roman" w:hAnsi="Times New Roman" w:cs="Times New Roman"/>
          <w:lang w:eastAsia="lt-LT"/>
        </w:rPr>
        <w:t xml:space="preserve"> </w:t>
      </w:r>
      <w:r w:rsidRPr="000272D3">
        <w:rPr>
          <w:rFonts w:ascii="Times New Roman" w:hAnsi="Times New Roman" w:cs="Times New Roman"/>
          <w:lang w:eastAsia="lt-LT"/>
        </w:rPr>
        <w:t>teismo skyriaus pirmininkas</w:t>
      </w:r>
      <w:r w:rsidR="00601190" w:rsidRPr="00601190">
        <w:rPr>
          <w:rStyle w:val="apple-converted-space"/>
          <w:rFonts w:ascii="Times New Roman" w:hAnsi="Times New Roman"/>
          <w:shd w:val="clear" w:color="auto" w:fill="FFFFFF"/>
        </w:rPr>
        <w:t xml:space="preserve"> </w:t>
      </w:r>
      <w:r w:rsidR="00601190" w:rsidRPr="00752CA5">
        <w:rPr>
          <w:rStyle w:val="apple-converted-space"/>
          <w:rFonts w:ascii="Times New Roman" w:hAnsi="Times New Roman"/>
          <w:shd w:val="clear" w:color="auto" w:fill="FFFFFF"/>
        </w:rPr>
        <w:t>ar teismo pirmininko įgalioti asmenys</w:t>
      </w:r>
      <w:r w:rsidRPr="00752CA5">
        <w:rPr>
          <w:rFonts w:ascii="Times New Roman" w:hAnsi="Times New Roman" w:cs="Times New Roman"/>
          <w:lang w:eastAsia="lt-LT"/>
        </w:rPr>
        <w:t xml:space="preserve">, kurie, naudodamiesi Lietuvos teismų informacinės sistemos (toliau – LITEKO) bylų </w:t>
      </w:r>
      <w:r w:rsidRPr="00752CA5">
        <w:rPr>
          <w:rFonts w:ascii="Times New Roman" w:hAnsi="Times New Roman" w:cs="Times New Roman"/>
          <w:lang w:eastAsia="lt-LT"/>
        </w:rPr>
        <w:lastRenderedPageBreak/>
        <w:t>skirstymo moduliu, nustatyta tvarka paskirsto bylas teisėjams</w:t>
      </w:r>
      <w:r w:rsidR="00601190" w:rsidRPr="00752CA5">
        <w:rPr>
          <w:rFonts w:ascii="Times New Roman" w:hAnsi="Times New Roman" w:cs="Times New Roman"/>
          <w:lang w:eastAsia="lt-LT"/>
        </w:rPr>
        <w:t xml:space="preserve"> ar teisėjų kolegijoms</w:t>
      </w:r>
      <w:r w:rsidRPr="00752CA5">
        <w:rPr>
          <w:rFonts w:ascii="Times New Roman" w:hAnsi="Times New Roman" w:cs="Times New Roman"/>
          <w:lang w:eastAsia="lt-LT"/>
        </w:rPr>
        <w:t xml:space="preserve">. </w:t>
      </w:r>
    </w:p>
    <w:p w14:paraId="5EA13741" w14:textId="765E2435" w:rsidR="007A274B" w:rsidRPr="000272D3" w:rsidRDefault="007A274B" w:rsidP="007A274B">
      <w:pPr>
        <w:pStyle w:val="tajtip"/>
        <w:tabs>
          <w:tab w:val="left" w:pos="9639"/>
        </w:tabs>
        <w:spacing w:before="0" w:after="0" w:line="300" w:lineRule="exact"/>
        <w:ind w:right="142" w:firstLine="709"/>
        <w:jc w:val="both"/>
        <w:rPr>
          <w:rFonts w:ascii="Times New Roman" w:hAnsi="Times New Roman" w:cs="Times New Roman"/>
          <w:b/>
          <w:lang w:val="lt-LT"/>
        </w:rPr>
      </w:pPr>
      <w:r w:rsidRPr="000272D3">
        <w:rPr>
          <w:rFonts w:ascii="Times New Roman" w:hAnsi="Times New Roman" w:cs="Times New Roman"/>
          <w:b/>
          <w:lang w:val="lt-LT"/>
        </w:rPr>
        <w:t xml:space="preserve">Elektroninė teismo proceso byla </w:t>
      </w:r>
      <w:r w:rsidRPr="000272D3">
        <w:rPr>
          <w:rFonts w:ascii="Times New Roman" w:hAnsi="Times New Roman" w:cs="Times New Roman"/>
          <w:lang w:val="lt-LT"/>
        </w:rPr>
        <w:t xml:space="preserve">− su teismo proceso byla susijusių </w:t>
      </w:r>
      <w:r w:rsidR="00971667">
        <w:rPr>
          <w:rFonts w:ascii="Times New Roman" w:hAnsi="Times New Roman" w:cs="Times New Roman"/>
          <w:lang w:val="lt-LT"/>
        </w:rPr>
        <w:t>T</w:t>
      </w:r>
      <w:r w:rsidRPr="000272D3">
        <w:rPr>
          <w:rFonts w:ascii="Times New Roman" w:hAnsi="Times New Roman" w:cs="Times New Roman"/>
          <w:lang w:val="lt-LT"/>
        </w:rPr>
        <w:t>eismo</w:t>
      </w:r>
      <w:r w:rsidR="00971667">
        <w:rPr>
          <w:rFonts w:ascii="Times New Roman" w:hAnsi="Times New Roman" w:cs="Times New Roman"/>
          <w:lang w:val="lt-LT"/>
        </w:rPr>
        <w:t xml:space="preserve"> ir dalyvaujančių byloje asmenų (</w:t>
      </w:r>
      <w:r w:rsidRPr="000272D3">
        <w:rPr>
          <w:rFonts w:ascii="Times New Roman" w:hAnsi="Times New Roman" w:cs="Times New Roman"/>
          <w:lang w:val="lt-LT"/>
        </w:rPr>
        <w:t>proceso dalyvių</w:t>
      </w:r>
      <w:r w:rsidR="00971667">
        <w:rPr>
          <w:rFonts w:ascii="Times New Roman" w:hAnsi="Times New Roman" w:cs="Times New Roman"/>
          <w:lang w:val="lt-LT"/>
        </w:rPr>
        <w:t>)</w:t>
      </w:r>
      <w:r w:rsidRPr="000272D3">
        <w:rPr>
          <w:rFonts w:ascii="Times New Roman" w:hAnsi="Times New Roman" w:cs="Times New Roman"/>
          <w:lang w:val="lt-LT"/>
        </w:rPr>
        <w:t xml:space="preserve"> elektroninių dokumentų, elektroniniu parašu patvirtintų popierinių dokumentų skaitmeninių kopijų ir elektroninių duomenų rinkmena.</w:t>
      </w:r>
    </w:p>
    <w:p w14:paraId="69D19333" w14:textId="77777777" w:rsidR="007A274B" w:rsidRPr="000272D3" w:rsidRDefault="007A274B" w:rsidP="007A274B">
      <w:pPr>
        <w:pStyle w:val="tajtip"/>
        <w:tabs>
          <w:tab w:val="left" w:pos="9639"/>
        </w:tabs>
        <w:spacing w:before="0" w:after="0" w:line="300" w:lineRule="exact"/>
        <w:ind w:right="142" w:firstLine="709"/>
        <w:jc w:val="both"/>
        <w:rPr>
          <w:rFonts w:ascii="Times New Roman" w:hAnsi="Times New Roman" w:cs="Times New Roman"/>
          <w:lang w:val="lt-LT"/>
        </w:rPr>
      </w:pPr>
      <w:r w:rsidRPr="000272D3">
        <w:rPr>
          <w:rFonts w:ascii="Times New Roman" w:hAnsi="Times New Roman" w:cs="Times New Roman"/>
          <w:b/>
          <w:lang w:val="lt-LT"/>
        </w:rPr>
        <w:t xml:space="preserve">Elektroniniai duomenys </w:t>
      </w:r>
      <w:r w:rsidRPr="000272D3">
        <w:rPr>
          <w:rFonts w:ascii="Times New Roman" w:hAnsi="Times New Roman" w:cs="Times New Roman"/>
          <w:lang w:val="lt-LT"/>
        </w:rPr>
        <w:t>–</w:t>
      </w:r>
      <w:r>
        <w:rPr>
          <w:rFonts w:ascii="Times New Roman" w:hAnsi="Times New Roman" w:cs="Times New Roman"/>
          <w:lang w:val="lt-LT"/>
        </w:rPr>
        <w:t xml:space="preserve"> </w:t>
      </w:r>
      <w:r w:rsidRPr="000272D3">
        <w:rPr>
          <w:rFonts w:ascii="Times New Roman" w:hAnsi="Times New Roman" w:cs="Times New Roman"/>
          <w:lang w:val="lt-LT"/>
        </w:rPr>
        <w:t>informacinių technologijų priemonėmis sukurta informacija, susijusi su elektronine teismo proceso byla.</w:t>
      </w:r>
    </w:p>
    <w:p w14:paraId="2808FC85" w14:textId="21A35F05" w:rsidR="007A274B" w:rsidRDefault="007A274B" w:rsidP="007A274B">
      <w:pPr>
        <w:pStyle w:val="tajtip"/>
        <w:tabs>
          <w:tab w:val="left" w:pos="9639"/>
        </w:tabs>
        <w:spacing w:before="0" w:after="0" w:line="300" w:lineRule="exact"/>
        <w:ind w:right="142" w:firstLine="709"/>
        <w:jc w:val="both"/>
        <w:rPr>
          <w:rFonts w:ascii="Times New Roman" w:hAnsi="Times New Roman" w:cs="Times New Roman"/>
          <w:lang w:val="lt-LT"/>
        </w:rPr>
      </w:pPr>
      <w:r w:rsidRPr="000272D3">
        <w:rPr>
          <w:rFonts w:ascii="Times New Roman" w:hAnsi="Times New Roman" w:cs="Times New Roman"/>
          <w:b/>
          <w:lang w:val="lt-LT"/>
        </w:rPr>
        <w:t>Popierinė teismo proceso byla</w:t>
      </w:r>
      <w:r w:rsidRPr="000272D3">
        <w:rPr>
          <w:rFonts w:ascii="Times New Roman" w:hAnsi="Times New Roman" w:cs="Times New Roman"/>
          <w:lang w:val="lt-LT"/>
        </w:rPr>
        <w:t xml:space="preserve"> – su </w:t>
      </w:r>
      <w:r w:rsidR="00971667">
        <w:rPr>
          <w:rFonts w:ascii="Times New Roman" w:hAnsi="Times New Roman" w:cs="Times New Roman"/>
          <w:lang w:val="lt-LT"/>
        </w:rPr>
        <w:t>t</w:t>
      </w:r>
      <w:r w:rsidRPr="000272D3">
        <w:rPr>
          <w:rFonts w:ascii="Times New Roman" w:hAnsi="Times New Roman" w:cs="Times New Roman"/>
          <w:lang w:val="lt-LT"/>
        </w:rPr>
        <w:t xml:space="preserve">eismo proceso byla susijusių </w:t>
      </w:r>
      <w:r w:rsidR="00971667">
        <w:rPr>
          <w:rFonts w:ascii="Times New Roman" w:hAnsi="Times New Roman" w:cs="Times New Roman"/>
          <w:lang w:val="lt-LT"/>
        </w:rPr>
        <w:t>T</w:t>
      </w:r>
      <w:r w:rsidRPr="000272D3">
        <w:rPr>
          <w:rFonts w:ascii="Times New Roman" w:hAnsi="Times New Roman" w:cs="Times New Roman"/>
          <w:lang w:val="lt-LT"/>
        </w:rPr>
        <w:t>eismo ir dalyvaujančių byloje asmenų popierinių dokumentų, dokumentų popierinių kopijų</w:t>
      </w:r>
      <w:r>
        <w:rPr>
          <w:rFonts w:ascii="Times New Roman" w:hAnsi="Times New Roman" w:cs="Times New Roman"/>
          <w:lang w:val="lt-LT"/>
        </w:rPr>
        <w:t xml:space="preserve"> </w:t>
      </w:r>
      <w:r w:rsidRPr="000272D3">
        <w:rPr>
          <w:rFonts w:ascii="Times New Roman" w:hAnsi="Times New Roman" w:cs="Times New Roman"/>
          <w:lang w:val="lt-LT"/>
        </w:rPr>
        <w:t>ir nuorašų rinkmena.</w:t>
      </w:r>
    </w:p>
    <w:p w14:paraId="1381176A" w14:textId="2DAFA2AB" w:rsidR="00971667" w:rsidRPr="00752CA5" w:rsidRDefault="00971667" w:rsidP="007A274B">
      <w:pPr>
        <w:pStyle w:val="tajtip"/>
        <w:tabs>
          <w:tab w:val="left" w:pos="9639"/>
        </w:tabs>
        <w:spacing w:before="0" w:after="0" w:line="300" w:lineRule="exact"/>
        <w:ind w:right="142" w:firstLine="709"/>
        <w:jc w:val="both"/>
        <w:rPr>
          <w:rFonts w:ascii="Times New Roman" w:hAnsi="Times New Roman" w:cs="Times New Roman"/>
          <w:lang w:val="lt-LT"/>
        </w:rPr>
      </w:pPr>
      <w:r w:rsidRPr="00752CA5">
        <w:rPr>
          <w:rStyle w:val="fontstyle01"/>
          <w:lang w:val="lt-LT"/>
        </w:rPr>
        <w:t xml:space="preserve">Administravimo teisės suteikimas – </w:t>
      </w:r>
      <w:r w:rsidRPr="00752CA5">
        <w:rPr>
          <w:rStyle w:val="fontstyle21"/>
          <w:rFonts w:eastAsia="WenQuanYi Micro Hei"/>
          <w:lang w:val="lt-LT"/>
        </w:rPr>
        <w:t>teisės administruoti juridinio asmens paskyrą suteikimas</w:t>
      </w:r>
      <w:r w:rsidR="00752CA5" w:rsidRPr="00752CA5">
        <w:rPr>
          <w:rStyle w:val="fontstyle21"/>
          <w:rFonts w:eastAsia="WenQuanYi Micro Hei"/>
          <w:lang w:val="lt-LT"/>
        </w:rPr>
        <w:t xml:space="preserve"> </w:t>
      </w:r>
      <w:r w:rsidRPr="00752CA5">
        <w:rPr>
          <w:rStyle w:val="fontstyle21"/>
          <w:rFonts w:eastAsia="WenQuanYi Micro Hei"/>
          <w:lang w:val="lt-LT"/>
        </w:rPr>
        <w:t>paslaugų gavėjo administratoriui</w:t>
      </w:r>
      <w:r w:rsidR="000B0C01" w:rsidRPr="00752CA5">
        <w:rPr>
          <w:rStyle w:val="fontstyle21"/>
          <w:rFonts w:eastAsia="WenQuanYi Micro Hei"/>
          <w:lang w:val="lt-LT"/>
        </w:rPr>
        <w:t>.</w:t>
      </w:r>
    </w:p>
    <w:p w14:paraId="7BCC50DB" w14:textId="77777777" w:rsidR="007A274B" w:rsidRPr="00752CA5" w:rsidRDefault="007A274B" w:rsidP="007A274B">
      <w:pPr>
        <w:pStyle w:val="Pagrindinistekstas"/>
        <w:spacing w:after="0" w:line="300" w:lineRule="exact"/>
        <w:ind w:firstLine="720"/>
        <w:jc w:val="both"/>
        <w:rPr>
          <w:rFonts w:ascii="Times New Roman" w:hAnsi="Times New Roman" w:cs="Times New Roman"/>
          <w:b/>
          <w:bCs/>
        </w:rPr>
      </w:pPr>
    </w:p>
    <w:p w14:paraId="6846D9E4" w14:textId="77777777" w:rsidR="007A274B" w:rsidRPr="000272D3" w:rsidRDefault="007A274B" w:rsidP="007A274B">
      <w:pPr>
        <w:pStyle w:val="Pagrindinistekstas"/>
        <w:spacing w:after="0" w:line="300" w:lineRule="exact"/>
        <w:jc w:val="center"/>
        <w:rPr>
          <w:rFonts w:ascii="Times New Roman" w:hAnsi="Times New Roman" w:cs="Times New Roman"/>
          <w:b/>
          <w:bCs/>
        </w:rPr>
      </w:pPr>
      <w:r w:rsidRPr="000272D3">
        <w:rPr>
          <w:rFonts w:ascii="Times New Roman" w:hAnsi="Times New Roman" w:cs="Times New Roman"/>
          <w:b/>
          <w:bCs/>
        </w:rPr>
        <w:t>II SKYRIUS</w:t>
      </w:r>
    </w:p>
    <w:p w14:paraId="0121F53F" w14:textId="77777777" w:rsidR="007A274B" w:rsidRPr="000272D3" w:rsidRDefault="007A274B" w:rsidP="007A274B">
      <w:pPr>
        <w:pStyle w:val="Pagrindinistekstas"/>
        <w:spacing w:after="0" w:line="300" w:lineRule="exact"/>
        <w:jc w:val="center"/>
        <w:rPr>
          <w:rFonts w:ascii="Times New Roman" w:hAnsi="Times New Roman" w:cs="Times New Roman"/>
          <w:b/>
          <w:bCs/>
        </w:rPr>
      </w:pPr>
      <w:r w:rsidRPr="000272D3">
        <w:rPr>
          <w:rFonts w:ascii="Times New Roman" w:hAnsi="Times New Roman" w:cs="Times New Roman"/>
          <w:b/>
          <w:bCs/>
        </w:rPr>
        <w:t xml:space="preserve">ELEKTRONINIŲ DOKUMENTŲ, </w:t>
      </w:r>
      <w:r w:rsidRPr="000272D3">
        <w:rPr>
          <w:b/>
        </w:rPr>
        <w:t xml:space="preserve">ELEKTRONINIU PARAŠU PATVIRTINTŲ POPIERINIŲ DOKUMENTŲ SKAITMENINIŲ KOPIJŲ </w:t>
      </w:r>
      <w:r w:rsidRPr="000272D3">
        <w:rPr>
          <w:rFonts w:ascii="Times New Roman" w:hAnsi="Times New Roman" w:cs="Times New Roman"/>
          <w:b/>
          <w:bCs/>
        </w:rPr>
        <w:t>IR ELEKTRONINIŲ DUOMENŲ TVARKYMO ORGANIZAVIMAS</w:t>
      </w:r>
    </w:p>
    <w:p w14:paraId="0ECA1734" w14:textId="77777777" w:rsidR="007A274B" w:rsidRPr="000272D3" w:rsidRDefault="007A274B" w:rsidP="007A274B">
      <w:pPr>
        <w:pStyle w:val="Pagrindinistekstas"/>
        <w:spacing w:after="0" w:line="300" w:lineRule="exact"/>
        <w:jc w:val="center"/>
        <w:rPr>
          <w:rFonts w:ascii="Times New Roman" w:hAnsi="Times New Roman" w:cs="Times New Roman"/>
          <w:b/>
          <w:bCs/>
        </w:rPr>
      </w:pPr>
    </w:p>
    <w:p w14:paraId="79E8EAE6" w14:textId="20B890D6" w:rsidR="007A274B" w:rsidRPr="000272D3"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0272D3">
        <w:rPr>
          <w:rFonts w:ascii="Times New Roman" w:hAnsi="Times New Roman" w:cs="Times New Roman"/>
        </w:rPr>
        <w:t xml:space="preserve">6. Už teismo elektroninių dokumentų, </w:t>
      </w:r>
      <w:r w:rsidRPr="000272D3">
        <w:t>elektroniniu parašu patvirtintų popierinių dokumentų skaitmeninių kopijų</w:t>
      </w:r>
      <w:r w:rsidRPr="000272D3">
        <w:rPr>
          <w:rFonts w:ascii="Times New Roman" w:hAnsi="Times New Roman" w:cs="Times New Roman"/>
        </w:rPr>
        <w:t xml:space="preserve"> ir elektroninių duomenų tvarkymo organizavimą ir kontrolę yra atsakingas </w:t>
      </w:r>
      <w:r w:rsidR="000B0C01">
        <w:rPr>
          <w:rFonts w:ascii="Times New Roman" w:hAnsi="Times New Roman" w:cs="Times New Roman"/>
        </w:rPr>
        <w:t>T</w:t>
      </w:r>
      <w:r w:rsidRPr="000272D3">
        <w:rPr>
          <w:rFonts w:ascii="Times New Roman" w:hAnsi="Times New Roman" w:cs="Times New Roman"/>
        </w:rPr>
        <w:t>eismo pirmininkas.</w:t>
      </w:r>
    </w:p>
    <w:p w14:paraId="77886A0E" w14:textId="144CB80E" w:rsidR="007A274B" w:rsidRPr="00D128B8"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D128B8">
        <w:rPr>
          <w:rFonts w:ascii="Times New Roman" w:hAnsi="Times New Roman" w:cs="Times New Roman"/>
        </w:rPr>
        <w:t xml:space="preserve">7. Raštinės </w:t>
      </w:r>
      <w:r w:rsidR="00F96E3A" w:rsidRPr="00D128B8">
        <w:rPr>
          <w:rFonts w:ascii="Times New Roman" w:hAnsi="Times New Roman" w:cs="Times New Roman"/>
        </w:rPr>
        <w:t>darbuotojai</w:t>
      </w:r>
      <w:r w:rsidRPr="00D128B8">
        <w:rPr>
          <w:rFonts w:ascii="Times New Roman" w:hAnsi="Times New Roman" w:cs="Times New Roman"/>
        </w:rPr>
        <w:t xml:space="preserve"> (civilinėms byloms) yra atsakingi </w:t>
      </w:r>
      <w:r w:rsidRPr="00E32D43">
        <w:rPr>
          <w:rFonts w:ascii="Times New Roman" w:hAnsi="Times New Roman" w:cs="Times New Roman"/>
        </w:rPr>
        <w:t>už prašymų dėl paskyrų</w:t>
      </w:r>
      <w:r w:rsidRPr="00D128B8">
        <w:rPr>
          <w:rFonts w:ascii="Times New Roman" w:hAnsi="Times New Roman" w:cs="Times New Roman"/>
        </w:rPr>
        <w:t xml:space="preserve"> LITEKO viešųjų elektroninių paslaugų posistemyje (toliau – VEP posistemis) priėmimą.</w:t>
      </w:r>
    </w:p>
    <w:p w14:paraId="4759A448" w14:textId="775E174A" w:rsidR="007A274B" w:rsidRPr="0099348C"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99348C">
        <w:rPr>
          <w:rFonts w:ascii="Times New Roman" w:hAnsi="Times New Roman" w:cs="Times New Roman"/>
        </w:rPr>
        <w:t>8. Raštinės</w:t>
      </w:r>
      <w:r w:rsidR="00F96E3A" w:rsidRPr="0099348C">
        <w:rPr>
          <w:rFonts w:ascii="Times New Roman" w:hAnsi="Times New Roman" w:cs="Times New Roman"/>
        </w:rPr>
        <w:t xml:space="preserve"> skyriaus</w:t>
      </w:r>
      <w:r w:rsidRPr="0099348C">
        <w:rPr>
          <w:rFonts w:ascii="Times New Roman" w:hAnsi="Times New Roman" w:cs="Times New Roman"/>
        </w:rPr>
        <w:t xml:space="preserve"> vedėjas</w:t>
      </w:r>
      <w:r w:rsidR="00F96E3A" w:rsidRPr="0099348C">
        <w:rPr>
          <w:rFonts w:ascii="Times New Roman" w:hAnsi="Times New Roman" w:cs="Times New Roman"/>
        </w:rPr>
        <w:t xml:space="preserve">, vyriausiasis specialistas ir darbuotojai  </w:t>
      </w:r>
      <w:r w:rsidRPr="0099348C">
        <w:rPr>
          <w:rFonts w:ascii="Times New Roman" w:hAnsi="Times New Roman" w:cs="Times New Roman"/>
        </w:rPr>
        <w:t xml:space="preserve">– </w:t>
      </w:r>
      <w:r w:rsidR="00CA1FB3" w:rsidRPr="0099348C">
        <w:rPr>
          <w:rFonts w:ascii="Times New Roman" w:hAnsi="Times New Roman" w:cs="Times New Roman"/>
        </w:rPr>
        <w:t xml:space="preserve"> </w:t>
      </w:r>
      <w:r w:rsidRPr="0099348C">
        <w:rPr>
          <w:rFonts w:ascii="Times New Roman" w:hAnsi="Times New Roman" w:cs="Times New Roman"/>
        </w:rPr>
        <w:t>atsakingi už:</w:t>
      </w:r>
    </w:p>
    <w:p w14:paraId="5500281C" w14:textId="1D4A13BE" w:rsidR="007A274B" w:rsidRPr="0099348C"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99348C">
        <w:rPr>
          <w:rFonts w:ascii="Times New Roman" w:hAnsi="Times New Roman" w:cs="Times New Roman"/>
        </w:rPr>
        <w:t>pateiktų per VEP posistemį ieškinių, skundų, pareiškimų, prašymų</w:t>
      </w:r>
      <w:r w:rsidR="00F96E3A" w:rsidRPr="0099348C">
        <w:rPr>
          <w:rFonts w:ascii="Times New Roman" w:hAnsi="Times New Roman" w:cs="Times New Roman"/>
        </w:rPr>
        <w:t xml:space="preserve">, </w:t>
      </w:r>
      <w:r w:rsidR="0099348C" w:rsidRPr="0099348C">
        <w:rPr>
          <w:rFonts w:ascii="Times New Roman" w:hAnsi="Times New Roman" w:cs="Times New Roman"/>
        </w:rPr>
        <w:t>pareiškimų dėl proceso užbaigimo baudžiamuoju įsakymu</w:t>
      </w:r>
      <w:r w:rsidRPr="0099348C">
        <w:rPr>
          <w:rFonts w:ascii="Times New Roman" w:hAnsi="Times New Roman" w:cs="Times New Roman"/>
        </w:rPr>
        <w:t xml:space="preserve"> ir kitų procesinių dokumentų, kurių pagrindu inicijuojama byla, registravimą LITEKO bylų registravimo ir apskaitos posistemyje (ne vėliau kaip kitą darbo dieną);</w:t>
      </w:r>
    </w:p>
    <w:p w14:paraId="020F9EBB" w14:textId="77777777" w:rsidR="007A274B" w:rsidRPr="000272D3"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0272D3">
        <w:rPr>
          <w:rFonts w:ascii="Times New Roman" w:hAnsi="Times New Roman" w:cs="Times New Roman"/>
        </w:rPr>
        <w:t xml:space="preserve"> per VEP posistemį pateiktų elektroninių bylų registravimą LITEKO bylų registravimo ir apskaitos posistemyje (ne vėliau kaip kitą darbo dieną);</w:t>
      </w:r>
    </w:p>
    <w:p w14:paraId="2C491645" w14:textId="3DD5E317" w:rsidR="007A274B" w:rsidRPr="00F24D3C"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F24D3C">
        <w:rPr>
          <w:rFonts w:ascii="Times New Roman" w:hAnsi="Times New Roman" w:cs="Times New Roman"/>
        </w:rPr>
        <w:t xml:space="preserve"> už gautų procesinių dokumentų aprašomųjų duomenų teisingumo patikrinimą, elektroninės </w:t>
      </w:r>
      <w:r w:rsidR="007F68EC" w:rsidRPr="00F24D3C">
        <w:rPr>
          <w:rFonts w:ascii="Times New Roman" w:hAnsi="Times New Roman" w:cs="Times New Roman"/>
        </w:rPr>
        <w:t>bylos</w:t>
      </w:r>
      <w:r w:rsidRPr="00F24D3C">
        <w:rPr>
          <w:rFonts w:ascii="Times New Roman" w:hAnsi="Times New Roman" w:cs="Times New Roman"/>
        </w:rPr>
        <w:t xml:space="preserve"> </w:t>
      </w:r>
      <w:r w:rsidR="007F68EC" w:rsidRPr="00F24D3C">
        <w:rPr>
          <w:rFonts w:ascii="Times New Roman" w:hAnsi="Times New Roman" w:cs="Times New Roman"/>
        </w:rPr>
        <w:t>T</w:t>
      </w:r>
      <w:r w:rsidRPr="00F24D3C">
        <w:rPr>
          <w:rFonts w:ascii="Times New Roman" w:hAnsi="Times New Roman" w:cs="Times New Roman"/>
        </w:rPr>
        <w:t>eismo proceso kortelės sukūrimą.</w:t>
      </w:r>
    </w:p>
    <w:p w14:paraId="0AE8209A" w14:textId="2D8929F1" w:rsidR="007A274B" w:rsidRPr="000272D3" w:rsidRDefault="007A274B" w:rsidP="007A274B">
      <w:pPr>
        <w:spacing w:line="300" w:lineRule="exact"/>
        <w:ind w:firstLine="720"/>
        <w:jc w:val="both"/>
        <w:rPr>
          <w:rFonts w:ascii="Times New Roman" w:hAnsi="Times New Roman" w:cs="Times New Roman"/>
        </w:rPr>
      </w:pPr>
      <w:r w:rsidRPr="000272D3">
        <w:rPr>
          <w:rFonts w:ascii="Times New Roman" w:hAnsi="Times New Roman" w:cs="Times New Roman"/>
        </w:rPr>
        <w:t xml:space="preserve">9. Teisėjai atsakingi už parengtų elektroninių </w:t>
      </w:r>
      <w:r w:rsidR="007F68EC">
        <w:rPr>
          <w:rFonts w:ascii="Times New Roman" w:hAnsi="Times New Roman" w:cs="Times New Roman"/>
        </w:rPr>
        <w:t>T</w:t>
      </w:r>
      <w:r w:rsidRPr="000272D3">
        <w:rPr>
          <w:rFonts w:ascii="Times New Roman" w:hAnsi="Times New Roman" w:cs="Times New Roman"/>
        </w:rPr>
        <w:t>eismo dokumentų</w:t>
      </w:r>
      <w:r>
        <w:rPr>
          <w:rFonts w:ascii="Times New Roman" w:hAnsi="Times New Roman" w:cs="Times New Roman"/>
        </w:rPr>
        <w:t xml:space="preserve"> </w:t>
      </w:r>
      <w:r w:rsidRPr="000272D3">
        <w:rPr>
          <w:rFonts w:ascii="Times New Roman" w:hAnsi="Times New Roman" w:cs="Times New Roman"/>
        </w:rPr>
        <w:t>pasirašymą saugiu kvalifikuotu elektroniniu parašu.</w:t>
      </w:r>
    </w:p>
    <w:p w14:paraId="06375BA9" w14:textId="77777777" w:rsidR="007A274B" w:rsidRPr="000272D3" w:rsidRDefault="007A274B" w:rsidP="007A274B">
      <w:pPr>
        <w:spacing w:line="300" w:lineRule="exact"/>
        <w:ind w:firstLine="720"/>
        <w:jc w:val="both"/>
        <w:rPr>
          <w:rFonts w:ascii="Times New Roman" w:hAnsi="Times New Roman" w:cs="Times New Roman"/>
        </w:rPr>
      </w:pPr>
      <w:r w:rsidRPr="000272D3">
        <w:rPr>
          <w:rFonts w:ascii="Times New Roman" w:hAnsi="Times New Roman" w:cs="Times New Roman"/>
        </w:rPr>
        <w:t>10. Teismo posėdžių sekretorius</w:t>
      </w:r>
      <w:r>
        <w:rPr>
          <w:rFonts w:ascii="Times New Roman" w:hAnsi="Times New Roman" w:cs="Times New Roman"/>
        </w:rPr>
        <w:t xml:space="preserve"> </w:t>
      </w:r>
      <w:r w:rsidRPr="000272D3">
        <w:rPr>
          <w:rFonts w:ascii="Times New Roman" w:hAnsi="Times New Roman" w:cs="Times New Roman"/>
        </w:rPr>
        <w:t xml:space="preserve">atsakingas už įvykių, susijusių su bylos procesu, registravimą elektroninėje bylos kortelėje, už elektroninių teismo procesinių dokumentų nuorašų atspausdinimą ir jų patvirtinimą </w:t>
      </w:r>
      <w:r w:rsidRPr="000272D3">
        <w:rPr>
          <w:rFonts w:ascii="Times New Roman" w:hAnsi="Times New Roman" w:cs="Times New Roman"/>
          <w:i/>
        </w:rPr>
        <w:t>Elektroninių dokumentų nuorašų ir išrašų spausdinimo rekomendacijų nustatyta tvarka</w:t>
      </w:r>
      <w:r w:rsidRPr="000272D3">
        <w:rPr>
          <w:rFonts w:ascii="Times New Roman" w:hAnsi="Times New Roman" w:cs="Times New Roman"/>
        </w:rPr>
        <w:t>.</w:t>
      </w:r>
    </w:p>
    <w:p w14:paraId="14C42037" w14:textId="2FCE64CA" w:rsidR="007A274B" w:rsidRPr="000272D3" w:rsidRDefault="007A274B" w:rsidP="007A274B">
      <w:pPr>
        <w:spacing w:line="300" w:lineRule="exact"/>
        <w:ind w:firstLine="720"/>
        <w:jc w:val="both"/>
        <w:rPr>
          <w:rFonts w:ascii="Times New Roman" w:hAnsi="Times New Roman" w:cs="Times New Roman"/>
        </w:rPr>
      </w:pPr>
      <w:r w:rsidRPr="000272D3">
        <w:rPr>
          <w:rFonts w:ascii="Times New Roman" w:hAnsi="Times New Roman" w:cs="Times New Roman"/>
        </w:rPr>
        <w:t xml:space="preserve">Jeigu teismo proceso byla tvarkoma vien elektronine forma, posėdžių sekretorius, </w:t>
      </w:r>
      <w:r w:rsidR="007F68EC">
        <w:rPr>
          <w:rFonts w:ascii="Times New Roman" w:hAnsi="Times New Roman" w:cs="Times New Roman"/>
        </w:rPr>
        <w:t>T</w:t>
      </w:r>
      <w:r w:rsidRPr="000272D3">
        <w:rPr>
          <w:rFonts w:ascii="Times New Roman" w:hAnsi="Times New Roman" w:cs="Times New Roman"/>
        </w:rPr>
        <w:t xml:space="preserve">eisme gautus popierinius su teismo proceso byla susijusius dokumentus (kartu su priedais) ne vėliau kaip per tris darbo dienas nuo jų gavimo </w:t>
      </w:r>
      <w:r w:rsidR="007F68EC">
        <w:rPr>
          <w:rFonts w:ascii="Times New Roman" w:hAnsi="Times New Roman" w:cs="Times New Roman"/>
        </w:rPr>
        <w:t>T</w:t>
      </w:r>
      <w:r w:rsidRPr="000272D3">
        <w:rPr>
          <w:rFonts w:ascii="Times New Roman" w:hAnsi="Times New Roman" w:cs="Times New Roman"/>
        </w:rPr>
        <w:t xml:space="preserve">eisme dienos skaitmenina ir prideda prie šio dokumento, įregistruoto byloje, kortelės. Kopijos tikrumą patvirtina, pasirašydamas saugiu kvalifikuotu elektroniniu parašu. </w:t>
      </w:r>
    </w:p>
    <w:p w14:paraId="1702ABDB" w14:textId="672DA1AC" w:rsidR="00AD2434" w:rsidRPr="000272D3" w:rsidRDefault="007A274B" w:rsidP="007A274B">
      <w:pPr>
        <w:spacing w:line="300" w:lineRule="exact"/>
        <w:ind w:firstLine="720"/>
        <w:jc w:val="both"/>
        <w:rPr>
          <w:rFonts w:ascii="Times New Roman" w:hAnsi="Times New Roman" w:cs="Times New Roman"/>
        </w:rPr>
      </w:pPr>
      <w:r w:rsidRPr="00A75709">
        <w:rPr>
          <w:rFonts w:ascii="Times New Roman" w:hAnsi="Times New Roman" w:cs="Times New Roman"/>
        </w:rPr>
        <w:t>11. Raštinės</w:t>
      </w:r>
      <w:r w:rsidR="00CA1FB3" w:rsidRPr="00A75709">
        <w:rPr>
          <w:rFonts w:ascii="Times New Roman" w:hAnsi="Times New Roman" w:cs="Times New Roman"/>
        </w:rPr>
        <w:t xml:space="preserve"> skyriaus</w:t>
      </w:r>
      <w:r w:rsidRPr="00A75709">
        <w:rPr>
          <w:rFonts w:ascii="Times New Roman" w:hAnsi="Times New Roman" w:cs="Times New Roman"/>
        </w:rPr>
        <w:t xml:space="preserve"> vyriausiasis </w:t>
      </w:r>
      <w:r w:rsidR="00CA1FB3" w:rsidRPr="00A75709">
        <w:rPr>
          <w:rFonts w:ascii="Times New Roman" w:hAnsi="Times New Roman" w:cs="Times New Roman"/>
        </w:rPr>
        <w:t>s</w:t>
      </w:r>
      <w:r w:rsidRPr="00A75709">
        <w:rPr>
          <w:rFonts w:ascii="Times New Roman" w:hAnsi="Times New Roman" w:cs="Times New Roman"/>
        </w:rPr>
        <w:t>pecialist</w:t>
      </w:r>
      <w:r w:rsidR="00CA1FB3" w:rsidRPr="00A75709">
        <w:rPr>
          <w:rFonts w:ascii="Times New Roman" w:hAnsi="Times New Roman" w:cs="Times New Roman"/>
        </w:rPr>
        <w:t>as ir darbuotojai</w:t>
      </w:r>
      <w:r w:rsidRPr="00A75709">
        <w:rPr>
          <w:rFonts w:ascii="Times New Roman" w:hAnsi="Times New Roman" w:cs="Times New Roman"/>
        </w:rPr>
        <w:t>, atlikdami civilinių</w:t>
      </w:r>
      <w:r w:rsidR="00CA1FB3" w:rsidRPr="00A75709">
        <w:rPr>
          <w:rFonts w:ascii="Times New Roman" w:hAnsi="Times New Roman" w:cs="Times New Roman"/>
        </w:rPr>
        <w:t>, baudžiamųjų</w:t>
      </w:r>
      <w:r w:rsidRPr="00A75709">
        <w:rPr>
          <w:rFonts w:ascii="Times New Roman" w:hAnsi="Times New Roman" w:cs="Times New Roman"/>
        </w:rPr>
        <w:t xml:space="preserve"> bylų vykdymo funkcijas, atsakingi už elektroninių teismo procesinių dokumentų nuorašų išsiuntimą laiku proceso dalyviams. Proceso dalyviai, turintys paskyrą VEP, nuorašus gauna elektroniniu būdu. Proceso dalyviams, neturintiems paskyros VEP, nuorašai atspausdinami, patvirtinami </w:t>
      </w:r>
      <w:r w:rsidRPr="00A75709">
        <w:rPr>
          <w:rFonts w:ascii="Times New Roman" w:hAnsi="Times New Roman" w:cs="Times New Roman"/>
          <w:i/>
        </w:rPr>
        <w:t xml:space="preserve">Elektroninių dokumentų </w:t>
      </w:r>
      <w:r w:rsidRPr="000272D3">
        <w:rPr>
          <w:rFonts w:ascii="Times New Roman" w:hAnsi="Times New Roman" w:cs="Times New Roman"/>
          <w:i/>
        </w:rPr>
        <w:t>nuorašų ir išrašų spausdinimo rekomendacijų nustatyta tvarka</w:t>
      </w:r>
      <w:r w:rsidRPr="000272D3">
        <w:rPr>
          <w:rFonts w:ascii="Times New Roman" w:hAnsi="Times New Roman" w:cs="Times New Roman"/>
        </w:rPr>
        <w:t xml:space="preserve"> ir išsiunčiami paštu.</w:t>
      </w:r>
    </w:p>
    <w:p w14:paraId="1F4AFBAE" w14:textId="3E4F4235" w:rsidR="007A274B" w:rsidRPr="000272D3" w:rsidRDefault="007A274B" w:rsidP="00F24D3C">
      <w:pPr>
        <w:spacing w:line="300" w:lineRule="exact"/>
        <w:ind w:firstLine="720"/>
        <w:jc w:val="both"/>
        <w:rPr>
          <w:rFonts w:ascii="Times New Roman" w:hAnsi="Times New Roman" w:cs="Times New Roman"/>
          <w:b/>
          <w:bCs/>
        </w:rPr>
      </w:pPr>
      <w:r w:rsidRPr="001C4378">
        <w:rPr>
          <w:rFonts w:ascii="Times New Roman" w:hAnsi="Times New Roman" w:cs="Times New Roman"/>
        </w:rPr>
        <w:lastRenderedPageBreak/>
        <w:t xml:space="preserve">12. </w:t>
      </w:r>
      <w:r w:rsidR="005E32B9" w:rsidRPr="001C4378">
        <w:rPr>
          <w:rFonts w:ascii="Times New Roman" w:hAnsi="Times New Roman" w:cs="Times New Roman"/>
        </w:rPr>
        <w:t>I</w:t>
      </w:r>
      <w:r w:rsidRPr="001C4378">
        <w:rPr>
          <w:rFonts w:ascii="Times New Roman" w:hAnsi="Times New Roman" w:cs="Times New Roman"/>
        </w:rPr>
        <w:t>nforma</w:t>
      </w:r>
      <w:r w:rsidR="005E32B9" w:rsidRPr="001C4378">
        <w:rPr>
          <w:rFonts w:ascii="Times New Roman" w:hAnsi="Times New Roman" w:cs="Times New Roman"/>
        </w:rPr>
        <w:t>cinių technologijų administratoriai</w:t>
      </w:r>
      <w:r w:rsidRPr="001C4378">
        <w:rPr>
          <w:rFonts w:ascii="Times New Roman" w:hAnsi="Times New Roman" w:cs="Times New Roman"/>
        </w:rPr>
        <w:t xml:space="preserve"> atsaking</w:t>
      </w:r>
      <w:r w:rsidR="005E32B9" w:rsidRPr="001C4378">
        <w:rPr>
          <w:rFonts w:ascii="Times New Roman" w:hAnsi="Times New Roman" w:cs="Times New Roman"/>
        </w:rPr>
        <w:t>i</w:t>
      </w:r>
      <w:r w:rsidRPr="001C4378">
        <w:rPr>
          <w:rFonts w:ascii="Times New Roman" w:hAnsi="Times New Roman" w:cs="Times New Roman"/>
        </w:rPr>
        <w:t xml:space="preserve"> už išorės naudotojo paskyrų LITEKO VEP posistemyje sukūrimą, asmenį identifikuojančių prisijungimo duomenų išdavimą ir administravimo teisės suteikimą, už elektroninės teismo proceso bylos perkėlimą iš LITEKO į </w:t>
      </w:r>
      <w:r w:rsidRPr="001C4378">
        <w:rPr>
          <w:rFonts w:ascii="Times New Roman" w:hAnsi="Times New Roman" w:cs="Times New Roman"/>
          <w:bCs/>
        </w:rPr>
        <w:t>elektroninių dokumentų saugyklą.</w:t>
      </w:r>
    </w:p>
    <w:p w14:paraId="1AA6098C" w14:textId="77777777" w:rsidR="007A274B" w:rsidRPr="000272D3" w:rsidRDefault="007A274B" w:rsidP="007A274B">
      <w:pPr>
        <w:pStyle w:val="Pagrindinistekstas"/>
        <w:spacing w:after="0" w:line="300" w:lineRule="exact"/>
        <w:jc w:val="center"/>
        <w:rPr>
          <w:rFonts w:ascii="Times New Roman" w:hAnsi="Times New Roman" w:cs="Times New Roman"/>
          <w:b/>
          <w:bCs/>
        </w:rPr>
      </w:pPr>
    </w:p>
    <w:p w14:paraId="6EC8F056" w14:textId="77777777" w:rsidR="007A274B" w:rsidRPr="000272D3" w:rsidRDefault="007A274B" w:rsidP="007A274B">
      <w:pPr>
        <w:pStyle w:val="Pagrindinistekstas"/>
        <w:spacing w:after="0" w:line="300" w:lineRule="exact"/>
        <w:jc w:val="center"/>
        <w:rPr>
          <w:rFonts w:ascii="Times New Roman" w:hAnsi="Times New Roman" w:cs="Times New Roman"/>
          <w:b/>
          <w:bCs/>
        </w:rPr>
      </w:pPr>
      <w:r w:rsidRPr="000272D3">
        <w:rPr>
          <w:rFonts w:ascii="Times New Roman" w:hAnsi="Times New Roman" w:cs="Times New Roman"/>
          <w:b/>
          <w:bCs/>
        </w:rPr>
        <w:t>III SKYRIUS</w:t>
      </w:r>
    </w:p>
    <w:p w14:paraId="7891B457" w14:textId="77777777" w:rsidR="005E32B9" w:rsidRDefault="005E32B9" w:rsidP="007A274B">
      <w:pPr>
        <w:tabs>
          <w:tab w:val="left" w:pos="720"/>
        </w:tabs>
        <w:spacing w:line="300" w:lineRule="exact"/>
        <w:jc w:val="center"/>
        <w:rPr>
          <w:rFonts w:ascii="Times New Roman" w:hAnsi="Times New Roman" w:cs="Times New Roman"/>
          <w:b/>
        </w:rPr>
      </w:pPr>
      <w:r>
        <w:rPr>
          <w:rFonts w:ascii="Times New Roman" w:hAnsi="Times New Roman" w:cs="Times New Roman"/>
          <w:b/>
        </w:rPr>
        <w:t xml:space="preserve">LITEKO VEP POSISTEMIO PASKYROS SUKŪRIMAS, </w:t>
      </w:r>
      <w:r w:rsidR="007A274B" w:rsidRPr="000272D3">
        <w:rPr>
          <w:rFonts w:ascii="Times New Roman" w:hAnsi="Times New Roman" w:cs="Times New Roman"/>
          <w:b/>
        </w:rPr>
        <w:t xml:space="preserve">PRISIJUNGIMO </w:t>
      </w:r>
    </w:p>
    <w:p w14:paraId="2DB90117" w14:textId="02685BAD" w:rsidR="007A274B" w:rsidRPr="000272D3" w:rsidRDefault="007A274B" w:rsidP="007A274B">
      <w:pPr>
        <w:tabs>
          <w:tab w:val="left" w:pos="720"/>
        </w:tabs>
        <w:spacing w:line="300" w:lineRule="exact"/>
        <w:jc w:val="center"/>
        <w:rPr>
          <w:rFonts w:ascii="Times New Roman" w:hAnsi="Times New Roman" w:cs="Times New Roman"/>
          <w:b/>
        </w:rPr>
      </w:pPr>
      <w:r w:rsidRPr="000272D3">
        <w:rPr>
          <w:rFonts w:ascii="Times New Roman" w:hAnsi="Times New Roman" w:cs="Times New Roman"/>
          <w:b/>
        </w:rPr>
        <w:t>DUOMENŲ IŠDAVIMAS IR ADMINISTRAVIMO TEISĖS SUTEIKIMAS</w:t>
      </w:r>
    </w:p>
    <w:p w14:paraId="2D6B8DEC" w14:textId="77777777" w:rsidR="007A274B" w:rsidRPr="000272D3" w:rsidRDefault="007A274B" w:rsidP="007A274B">
      <w:pPr>
        <w:tabs>
          <w:tab w:val="left" w:pos="720"/>
        </w:tabs>
        <w:spacing w:line="300" w:lineRule="exact"/>
        <w:ind w:firstLine="709"/>
        <w:jc w:val="both"/>
        <w:rPr>
          <w:rFonts w:ascii="Times New Roman" w:hAnsi="Times New Roman" w:cs="Times New Roman"/>
        </w:rPr>
      </w:pPr>
    </w:p>
    <w:p w14:paraId="123063EA" w14:textId="77777777" w:rsidR="007A274B" w:rsidRPr="000272D3" w:rsidRDefault="007A274B" w:rsidP="007A274B">
      <w:pPr>
        <w:tabs>
          <w:tab w:val="left" w:pos="720"/>
          <w:tab w:val="left" w:pos="9639"/>
        </w:tabs>
        <w:spacing w:line="300" w:lineRule="exact"/>
        <w:ind w:right="142"/>
        <w:jc w:val="both"/>
        <w:rPr>
          <w:rFonts w:ascii="Times New Roman" w:hAnsi="Times New Roman" w:cs="Times New Roman"/>
        </w:rPr>
      </w:pPr>
      <w:r w:rsidRPr="000272D3">
        <w:rPr>
          <w:rFonts w:ascii="Times New Roman" w:hAnsi="Times New Roman" w:cs="Times New Roman"/>
        </w:rPr>
        <w:tab/>
        <w:t>13. Sukurti prisijungimo fizinio asmens paskyros duomenys išduodami asmeniškai prašymą pateikusiam asmeniui, jam pateikus asmens tapatybę patvirtinančius dokumentus. Asmeniui per 30 dienų nuo prisijungimo prie paskyros VEP posistemyje duomenų sukūrimo dienos neatvykus jų atsiimti, jie naikinami be atskiro teismo pirmininko nurodymo.</w:t>
      </w:r>
    </w:p>
    <w:p w14:paraId="6575BEEE" w14:textId="77777777" w:rsidR="007A274B" w:rsidRPr="000272D3" w:rsidRDefault="007A274B" w:rsidP="007A274B">
      <w:pPr>
        <w:tabs>
          <w:tab w:val="left" w:pos="720"/>
          <w:tab w:val="left" w:pos="9639"/>
        </w:tabs>
        <w:spacing w:line="300" w:lineRule="exact"/>
        <w:ind w:right="142" w:firstLine="709"/>
        <w:jc w:val="both"/>
        <w:rPr>
          <w:rFonts w:ascii="Times New Roman" w:eastAsia="Times New Roman" w:hAnsi="Times New Roman" w:cs="Times New Roman"/>
          <w:lang w:eastAsia="lt-LT"/>
        </w:rPr>
      </w:pPr>
      <w:r w:rsidRPr="000272D3">
        <w:rPr>
          <w:rFonts w:ascii="Times New Roman" w:hAnsi="Times New Roman" w:cs="Times New Roman"/>
        </w:rPr>
        <w:t xml:space="preserve">14. Teismui gavus prašymą dėl juridinio asmens paskyros </w:t>
      </w:r>
      <w:r w:rsidRPr="000272D3">
        <w:rPr>
          <w:rFonts w:ascii="Times New Roman" w:eastAsia="Times New Roman" w:hAnsi="Times New Roman" w:cs="Times New Roman"/>
          <w:lang w:eastAsia="lt-LT"/>
        </w:rPr>
        <w:t xml:space="preserve">VEP posistemyje sukūrimo ir </w:t>
      </w:r>
      <w:r w:rsidRPr="000272D3">
        <w:rPr>
          <w:rFonts w:ascii="Times New Roman" w:hAnsi="Times New Roman" w:cs="Times New Roman"/>
        </w:rPr>
        <w:t>administravimo teisės suteikimo arba pranešimą dėl paslaugų gavėjo administratoriaus pakeitimo ir nustačius, kad yra visos Teismų viešųjų elektroninių paslaugų teikimo taisyklėse nurodytos sąlygos, juridinio asmens paskyra</w:t>
      </w:r>
      <w:r w:rsidRPr="000272D3">
        <w:rPr>
          <w:rFonts w:ascii="Times New Roman" w:eastAsia="Times New Roman" w:hAnsi="Times New Roman" w:cs="Times New Roman"/>
          <w:lang w:eastAsia="lt-LT"/>
        </w:rPr>
        <w:t xml:space="preserve"> VEP posistemyje sukuriama ir (ar) administravimo teisė suteikiama</w:t>
      </w:r>
      <w:r w:rsidRPr="000272D3">
        <w:rPr>
          <w:rFonts w:ascii="Times New Roman" w:hAnsi="Times New Roman" w:cs="Times New Roman"/>
        </w:rPr>
        <w:t xml:space="preserve"> per tris darbo dienas nuo visų sprendimui priimti būtinų dokumentų teisme gavimo.</w:t>
      </w:r>
      <w:r w:rsidRPr="000272D3">
        <w:rPr>
          <w:rFonts w:ascii="Times New Roman" w:eastAsia="Times New Roman" w:hAnsi="Times New Roman" w:cs="Times New Roman"/>
          <w:lang w:eastAsia="lt-LT"/>
        </w:rPr>
        <w:t xml:space="preserve"> Asmuo apie sukurtą </w:t>
      </w:r>
      <w:r w:rsidRPr="000272D3">
        <w:rPr>
          <w:rFonts w:ascii="Times New Roman" w:hAnsi="Times New Roman" w:cs="Times New Roman"/>
        </w:rPr>
        <w:t xml:space="preserve">juridinio asmens paskyrą </w:t>
      </w:r>
      <w:r w:rsidRPr="000272D3">
        <w:rPr>
          <w:rFonts w:ascii="Times New Roman" w:eastAsia="Times New Roman" w:hAnsi="Times New Roman" w:cs="Times New Roman"/>
          <w:lang w:eastAsia="lt-LT"/>
        </w:rPr>
        <w:t>VEP posistemyje ir nustatytą administravimo teisę informuojamas jo nurodytomis elektroninėmis arba telekomunikacinėmis ryšio priemonėmis.</w:t>
      </w:r>
    </w:p>
    <w:p w14:paraId="712A8FC4" w14:textId="33CC5161" w:rsidR="007A274B" w:rsidRPr="000272D3" w:rsidRDefault="007A274B" w:rsidP="007A274B">
      <w:pPr>
        <w:tabs>
          <w:tab w:val="left" w:pos="720"/>
          <w:tab w:val="left" w:pos="9639"/>
        </w:tabs>
        <w:spacing w:line="300" w:lineRule="exact"/>
        <w:ind w:right="142" w:firstLine="709"/>
        <w:jc w:val="both"/>
        <w:rPr>
          <w:rFonts w:ascii="Times New Roman" w:hAnsi="Times New Roman" w:cs="Times New Roman"/>
          <w:bCs/>
        </w:rPr>
      </w:pPr>
      <w:r w:rsidRPr="000272D3">
        <w:rPr>
          <w:rFonts w:ascii="Times New Roman" w:hAnsi="Times New Roman" w:cs="Times New Roman"/>
        </w:rPr>
        <w:t>1</w:t>
      </w:r>
      <w:r w:rsidR="00F24D3C">
        <w:rPr>
          <w:rFonts w:ascii="Times New Roman" w:hAnsi="Times New Roman" w:cs="Times New Roman"/>
        </w:rPr>
        <w:t>5</w:t>
      </w:r>
      <w:r w:rsidRPr="000272D3">
        <w:rPr>
          <w:rFonts w:ascii="Times New Roman" w:hAnsi="Times New Roman" w:cs="Times New Roman"/>
        </w:rPr>
        <w:t>. </w:t>
      </w:r>
      <w:r w:rsidRPr="000272D3">
        <w:rPr>
          <w:rFonts w:ascii="Times New Roman" w:hAnsi="Times New Roman" w:cs="Times New Roman"/>
          <w:bCs/>
        </w:rPr>
        <w:t xml:space="preserve">Jeigu proceso dalyvis, kuris neprivalo gauti procesinių dokumentų elektroninių ryšių priemonėmis, neturi paskyros VEP posistemyje, posėdžių sekretorius, siųsdamas proceso dalyviui popierinius su vien elektronine forma tvarkoma teismo proceso byla susijusius dokumentus, lydraštyje pateikia informaciją apie bylos tvarkymo formą ir informuoja apie galimybę tokią paskyrą susikurti bei pateikia nuorodą į internetinę svetainę </w:t>
      </w:r>
      <w:proofErr w:type="spellStart"/>
      <w:r w:rsidRPr="00451176">
        <w:rPr>
          <w:rFonts w:ascii="Times New Roman" w:hAnsi="Times New Roman" w:cs="Times New Roman"/>
          <w:bCs/>
          <w:i/>
        </w:rPr>
        <w:t>e.teismas.lt</w:t>
      </w:r>
      <w:proofErr w:type="spellEnd"/>
      <w:r>
        <w:rPr>
          <w:rFonts w:ascii="Times New Roman" w:hAnsi="Times New Roman" w:cs="Times New Roman"/>
          <w:bCs/>
          <w:i/>
        </w:rPr>
        <w:t>.</w:t>
      </w:r>
    </w:p>
    <w:p w14:paraId="29090EFA" w14:textId="729DA999" w:rsidR="001C4378" w:rsidRDefault="007A274B" w:rsidP="007A274B">
      <w:pPr>
        <w:tabs>
          <w:tab w:val="left" w:pos="720"/>
          <w:tab w:val="left" w:pos="9639"/>
        </w:tabs>
        <w:spacing w:line="300" w:lineRule="exact"/>
        <w:ind w:right="142" w:firstLine="709"/>
        <w:jc w:val="both"/>
        <w:rPr>
          <w:rFonts w:ascii="Times New Roman" w:hAnsi="Times New Roman" w:cs="Times New Roman"/>
          <w:bCs/>
        </w:rPr>
      </w:pPr>
      <w:r w:rsidRPr="000272D3">
        <w:rPr>
          <w:rFonts w:ascii="Times New Roman" w:eastAsia="Times New Roman" w:hAnsi="Times New Roman" w:cs="Times New Roman"/>
        </w:rPr>
        <w:t>1</w:t>
      </w:r>
      <w:r w:rsidR="00F24D3C">
        <w:rPr>
          <w:rFonts w:ascii="Times New Roman" w:eastAsia="Times New Roman" w:hAnsi="Times New Roman" w:cs="Times New Roman"/>
        </w:rPr>
        <w:t>6</w:t>
      </w:r>
      <w:r w:rsidRPr="000272D3">
        <w:rPr>
          <w:rFonts w:ascii="Times New Roman" w:eastAsia="Times New Roman" w:hAnsi="Times New Roman" w:cs="Times New Roman"/>
        </w:rPr>
        <w:t xml:space="preserve">. Jeigu procesiniai dokumentai turi būti pateikti proceso dalyviui, kuris privalo procesinius dokumentus gauti elektroninių ryšių priemonėmis, bet </w:t>
      </w:r>
      <w:r w:rsidRPr="000272D3">
        <w:rPr>
          <w:rFonts w:ascii="Times New Roman" w:hAnsi="Times New Roman" w:cs="Times New Roman"/>
          <w:bCs/>
        </w:rPr>
        <w:t>neturi paskyros VEP posistemyje</w:t>
      </w:r>
      <w:r w:rsidRPr="000272D3">
        <w:rPr>
          <w:rFonts w:ascii="Times New Roman" w:eastAsia="Times New Roman" w:hAnsi="Times New Roman" w:cs="Times New Roman"/>
        </w:rPr>
        <w:t>, posėdžių sekretorius registruotu laišku informuoja proceso dalyvį, kad jis privalo aktyvuoti savo VEP</w:t>
      </w:r>
      <w:r>
        <w:rPr>
          <w:rFonts w:ascii="Times New Roman" w:eastAsia="Times New Roman" w:hAnsi="Times New Roman" w:cs="Times New Roman"/>
        </w:rPr>
        <w:t xml:space="preserve"> </w:t>
      </w:r>
      <w:r w:rsidRPr="000272D3">
        <w:rPr>
          <w:rFonts w:ascii="Times New Roman" w:eastAsia="Times New Roman" w:hAnsi="Times New Roman" w:cs="Times New Roman"/>
        </w:rPr>
        <w:t xml:space="preserve">posistemio paskyrą ir nustato ne trumpesnį nei 7 kalendorinių dienų terminą </w:t>
      </w:r>
      <w:r w:rsidRPr="000272D3">
        <w:rPr>
          <w:rFonts w:ascii="Times New Roman" w:hAnsi="Times New Roman" w:cs="Times New Roman"/>
        </w:rPr>
        <w:t xml:space="preserve">nuo pranešimo išsiuntimo dienos </w:t>
      </w:r>
      <w:r w:rsidRPr="000272D3">
        <w:rPr>
          <w:rFonts w:ascii="Times New Roman" w:eastAsia="Times New Roman" w:hAnsi="Times New Roman" w:cs="Times New Roman"/>
        </w:rPr>
        <w:t xml:space="preserve">paskyrai </w:t>
      </w:r>
      <w:r w:rsidRPr="000272D3">
        <w:rPr>
          <w:rFonts w:ascii="Times New Roman" w:hAnsi="Times New Roman" w:cs="Times New Roman"/>
          <w:bCs/>
        </w:rPr>
        <w:t xml:space="preserve">aktyvuoti. Jei suėjus nustatytam terminui paskyra nėra aktyvuojama, procesiniai dokumentai priverstinai išsiunčiami į LITEKO VEP </w:t>
      </w:r>
      <w:r w:rsidRPr="000272D3">
        <w:rPr>
          <w:rFonts w:ascii="Times New Roman" w:hAnsi="Times New Roman"/>
        </w:rPr>
        <w:t>posistemio paskyrą</w:t>
      </w:r>
      <w:r>
        <w:rPr>
          <w:rFonts w:ascii="Times New Roman" w:hAnsi="Times New Roman"/>
        </w:rPr>
        <w:t xml:space="preserve"> </w:t>
      </w:r>
      <w:r w:rsidRPr="000272D3">
        <w:rPr>
          <w:rFonts w:ascii="Times New Roman" w:hAnsi="Times New Roman" w:cs="Times New Roman"/>
          <w:bCs/>
        </w:rPr>
        <w:t>ir šie procesiniai dokumentai laikomi įteiktais teisės aktų nustatyta tvarka.</w:t>
      </w:r>
    </w:p>
    <w:p w14:paraId="3ADD2E6D" w14:textId="58922815" w:rsidR="007A274B" w:rsidRPr="000272D3" w:rsidRDefault="007A274B" w:rsidP="007A2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jc w:val="both"/>
        <w:rPr>
          <w:rFonts w:ascii="Times New Roman" w:hAnsi="Times New Roman" w:cs="Times New Roman"/>
        </w:rPr>
      </w:pPr>
    </w:p>
    <w:p w14:paraId="524AD5C7" w14:textId="77777777" w:rsidR="007A274B" w:rsidRPr="000C1D66" w:rsidRDefault="007A274B" w:rsidP="007A274B">
      <w:pPr>
        <w:pStyle w:val="Pagrindinistekstas"/>
        <w:spacing w:after="0" w:line="300" w:lineRule="exact"/>
        <w:jc w:val="center"/>
        <w:rPr>
          <w:rFonts w:ascii="Times New Roman" w:hAnsi="Times New Roman" w:cs="Times New Roman"/>
          <w:b/>
          <w:bCs/>
          <w:color w:val="000000" w:themeColor="text1"/>
        </w:rPr>
      </w:pPr>
      <w:r w:rsidRPr="000C1D66">
        <w:rPr>
          <w:rFonts w:ascii="Times New Roman" w:hAnsi="Times New Roman" w:cs="Times New Roman"/>
          <w:b/>
          <w:bCs/>
          <w:color w:val="000000" w:themeColor="text1"/>
        </w:rPr>
        <w:t>IV SKYRIUS</w:t>
      </w:r>
    </w:p>
    <w:p w14:paraId="1BF80664" w14:textId="77777777" w:rsidR="007A274B" w:rsidRPr="000C1D66" w:rsidRDefault="007A274B" w:rsidP="007A274B">
      <w:pPr>
        <w:pStyle w:val="Pagrindinistekstas"/>
        <w:spacing w:after="0" w:line="300" w:lineRule="exact"/>
        <w:jc w:val="center"/>
        <w:rPr>
          <w:rFonts w:ascii="Times New Roman" w:hAnsi="Times New Roman" w:cs="Times New Roman"/>
          <w:b/>
          <w:bCs/>
          <w:color w:val="000000" w:themeColor="text1"/>
        </w:rPr>
      </w:pPr>
      <w:r w:rsidRPr="000C1D66">
        <w:rPr>
          <w:rFonts w:ascii="Times New Roman" w:hAnsi="Times New Roman" w:cs="Times New Roman"/>
          <w:b/>
          <w:bCs/>
          <w:color w:val="000000" w:themeColor="text1"/>
        </w:rPr>
        <w:t>ELEKTRONINIŲ DOKUMENTŲ IR ELEKTRONINIU PARAŠU PATVIRTINTŲ POPIERINIŲ DOKUMENTŲ SKAITMENINIŲ KOPIJŲ RENGIMAS, REGISTRAVIMAS IR TVARKYMAS</w:t>
      </w:r>
    </w:p>
    <w:p w14:paraId="1519EEAA" w14:textId="77777777" w:rsidR="007A274B" w:rsidRPr="001C4378" w:rsidRDefault="007A274B" w:rsidP="007A274B">
      <w:pPr>
        <w:pStyle w:val="Pagrindinistekstas"/>
        <w:spacing w:after="0" w:line="300" w:lineRule="exact"/>
        <w:jc w:val="center"/>
        <w:rPr>
          <w:rFonts w:ascii="Times New Roman" w:hAnsi="Times New Roman" w:cs="Times New Roman"/>
          <w:color w:val="00B050"/>
        </w:rPr>
      </w:pPr>
    </w:p>
    <w:p w14:paraId="1EE5BC69" w14:textId="46F79A90" w:rsidR="007A274B" w:rsidRPr="000272D3" w:rsidRDefault="007A274B" w:rsidP="007A274B">
      <w:pPr>
        <w:pStyle w:val="Pagrindinistekstas"/>
        <w:tabs>
          <w:tab w:val="left" w:pos="9639"/>
        </w:tabs>
        <w:spacing w:after="0" w:line="300" w:lineRule="exact"/>
        <w:ind w:right="142" w:firstLine="720"/>
        <w:jc w:val="both"/>
        <w:rPr>
          <w:rFonts w:ascii="Times New Roman" w:hAnsi="Times New Roman" w:cs="Times New Roman"/>
        </w:rPr>
      </w:pPr>
      <w:r w:rsidRPr="000272D3">
        <w:rPr>
          <w:rFonts w:ascii="Times New Roman" w:hAnsi="Times New Roman" w:cs="Times New Roman"/>
        </w:rPr>
        <w:t>1</w:t>
      </w:r>
      <w:r w:rsidR="00F24D3C">
        <w:rPr>
          <w:rFonts w:ascii="Times New Roman" w:hAnsi="Times New Roman" w:cs="Times New Roman"/>
        </w:rPr>
        <w:t>7</w:t>
      </w:r>
      <w:r w:rsidRPr="000272D3">
        <w:rPr>
          <w:rFonts w:ascii="Times New Roman" w:hAnsi="Times New Roman" w:cs="Times New Roman"/>
        </w:rPr>
        <w:t>. Teisme parengti ar gauti elektroniniai dokumentai ir elektroniniu parašu patvirtintos popierinių dokumentų skaitmeninės kopijos registruojami ir tvarkomi vadovaujantis Dokumentų tvarkymo ir apskaitos taisyklėse</w:t>
      </w:r>
      <w:r w:rsidR="000A6493">
        <w:rPr>
          <w:rFonts w:ascii="Times New Roman" w:hAnsi="Times New Roman" w:cs="Times New Roman"/>
        </w:rPr>
        <w:t xml:space="preserve"> </w:t>
      </w:r>
      <w:r w:rsidRPr="000272D3">
        <w:rPr>
          <w:rFonts w:ascii="Times New Roman" w:hAnsi="Times New Roman" w:cs="Times New Roman"/>
        </w:rPr>
        <w:t>bei</w:t>
      </w:r>
      <w:r>
        <w:rPr>
          <w:rFonts w:ascii="Times New Roman" w:hAnsi="Times New Roman" w:cs="Times New Roman"/>
        </w:rPr>
        <w:t xml:space="preserve"> </w:t>
      </w:r>
      <w:r w:rsidRPr="000272D3">
        <w:rPr>
          <w:rFonts w:ascii="Times New Roman" w:hAnsi="Times New Roman" w:cs="Times New Roman"/>
        </w:rPr>
        <w:t>šiame Apraše</w:t>
      </w:r>
      <w:r>
        <w:rPr>
          <w:rFonts w:ascii="Times New Roman" w:hAnsi="Times New Roman" w:cs="Times New Roman"/>
        </w:rPr>
        <w:t xml:space="preserve"> </w:t>
      </w:r>
      <w:r w:rsidRPr="000272D3">
        <w:rPr>
          <w:rFonts w:ascii="Times New Roman" w:hAnsi="Times New Roman" w:cs="Times New Roman"/>
        </w:rPr>
        <w:t>nustatytais reikalavimais.</w:t>
      </w:r>
    </w:p>
    <w:p w14:paraId="6E79DB03" w14:textId="7D5331BA" w:rsidR="007A274B" w:rsidRPr="000272D3" w:rsidRDefault="007A274B" w:rsidP="007A274B">
      <w:pPr>
        <w:pStyle w:val="Pagrindinistekstas"/>
        <w:tabs>
          <w:tab w:val="left" w:pos="9639"/>
        </w:tabs>
        <w:spacing w:after="0" w:line="300" w:lineRule="exact"/>
        <w:ind w:right="142" w:firstLine="709"/>
        <w:jc w:val="both"/>
        <w:rPr>
          <w:rFonts w:ascii="Times New Roman" w:hAnsi="Times New Roman" w:cs="Times New Roman"/>
          <w:shd w:val="clear" w:color="auto" w:fill="FFFFFF"/>
        </w:rPr>
      </w:pPr>
      <w:r w:rsidRPr="000272D3">
        <w:rPr>
          <w:rFonts w:ascii="Times New Roman" w:hAnsi="Times New Roman" w:cs="Times New Roman"/>
          <w:shd w:val="clear" w:color="auto" w:fill="FFFFFF"/>
        </w:rPr>
        <w:t>1</w:t>
      </w:r>
      <w:r w:rsidR="00F24D3C">
        <w:rPr>
          <w:rFonts w:ascii="Times New Roman" w:hAnsi="Times New Roman" w:cs="Times New Roman"/>
          <w:shd w:val="clear" w:color="auto" w:fill="FFFFFF"/>
        </w:rPr>
        <w:t>8</w:t>
      </w:r>
      <w:r w:rsidRPr="000272D3">
        <w:rPr>
          <w:rFonts w:ascii="Times New Roman" w:hAnsi="Times New Roman" w:cs="Times New Roman"/>
          <w:shd w:val="clear" w:color="auto" w:fill="FFFFFF"/>
        </w:rPr>
        <w:t xml:space="preserve">. Teismo parengtus elektroninius dokumentus, susijusius su teismo proceso byla, saugiu kvalifikuotu elektroniniu parašu pasirašo jų sudarytojas ar sudarytojai, jei kiti norminiai teisės aktai nenustato kitaip. </w:t>
      </w:r>
    </w:p>
    <w:p w14:paraId="53D3FE3F" w14:textId="67F877FE" w:rsidR="007A274B" w:rsidRPr="000272D3" w:rsidRDefault="007A274B" w:rsidP="007A274B">
      <w:pPr>
        <w:pStyle w:val="Pagrindinistekstas"/>
        <w:tabs>
          <w:tab w:val="left" w:pos="9639"/>
        </w:tabs>
        <w:spacing w:after="0" w:line="300" w:lineRule="exact"/>
        <w:ind w:right="142" w:firstLine="709"/>
        <w:jc w:val="both"/>
        <w:rPr>
          <w:rStyle w:val="apple-converted-space"/>
          <w:rFonts w:ascii="Times New Roman" w:hAnsi="Times New Roman"/>
          <w:shd w:val="clear" w:color="auto" w:fill="FFFFFF"/>
        </w:rPr>
      </w:pPr>
      <w:r w:rsidRPr="000272D3">
        <w:rPr>
          <w:rFonts w:ascii="Times New Roman" w:hAnsi="Times New Roman" w:cs="Times New Roman"/>
        </w:rPr>
        <w:t>1</w:t>
      </w:r>
      <w:r w:rsidR="00F24D3C">
        <w:rPr>
          <w:rFonts w:ascii="Times New Roman" w:hAnsi="Times New Roman" w:cs="Times New Roman"/>
        </w:rPr>
        <w:t>9</w:t>
      </w:r>
      <w:r w:rsidRPr="000272D3">
        <w:rPr>
          <w:rFonts w:ascii="Times New Roman" w:hAnsi="Times New Roman" w:cs="Times New Roman"/>
        </w:rPr>
        <w:t>. Teismo gauto ar parengto d</w:t>
      </w:r>
      <w:r w:rsidRPr="000272D3">
        <w:rPr>
          <w:rFonts w:ascii="Times New Roman" w:hAnsi="Times New Roman" w:cs="Times New Roman"/>
          <w:shd w:val="clear" w:color="auto" w:fill="FFFFFF"/>
        </w:rPr>
        <w:t>okumento skaitmeninė kopija patvirtinama dokumentą skaitmeninusio asmens saugiu kvalifikuotu elektroniniu parašu, kartu automatiškai nurodomas dokumento skaitmeninimo laikas ir dokumentą skaitmeninęs asmuo.</w:t>
      </w:r>
    </w:p>
    <w:p w14:paraId="06CD8FFB" w14:textId="6F1CBC85" w:rsidR="007A274B" w:rsidRPr="000272D3" w:rsidRDefault="00F24D3C" w:rsidP="007A274B">
      <w:pPr>
        <w:pStyle w:val="Pagrindinistekstas"/>
        <w:tabs>
          <w:tab w:val="left" w:pos="9639"/>
        </w:tabs>
        <w:spacing w:after="0" w:line="300" w:lineRule="exact"/>
        <w:ind w:right="142" w:firstLine="709"/>
        <w:jc w:val="both"/>
        <w:rPr>
          <w:rFonts w:ascii="Times New Roman" w:hAnsi="Times New Roman" w:cs="Times New Roman"/>
          <w:shd w:val="clear" w:color="auto" w:fill="FFFFFF"/>
        </w:rPr>
      </w:pPr>
      <w:r>
        <w:t>20</w:t>
      </w:r>
      <w:r w:rsidR="007A274B" w:rsidRPr="000272D3">
        <w:t>. Jeigu teismas priima motyvuotą nutartį, kad d</w:t>
      </w:r>
      <w:r w:rsidR="007A274B" w:rsidRPr="000272D3">
        <w:rPr>
          <w:rFonts w:ascii="Times New Roman" w:hAnsi="Times New Roman" w:cs="Times New Roman"/>
          <w:shd w:val="clear" w:color="auto" w:fill="FFFFFF"/>
        </w:rPr>
        <w:t xml:space="preserve">ėl techninių ar kitų svarbių priežasčių, </w:t>
      </w:r>
      <w:r w:rsidR="007A274B" w:rsidRPr="000272D3">
        <w:rPr>
          <w:rFonts w:ascii="Times New Roman" w:hAnsi="Times New Roman" w:cs="Times New Roman"/>
          <w:shd w:val="clear" w:color="auto" w:fill="FFFFFF"/>
        </w:rPr>
        <w:lastRenderedPageBreak/>
        <w:t xml:space="preserve">arba kituose teisės aktuose nustatytų reikalavimų </w:t>
      </w:r>
      <w:r w:rsidR="007A274B" w:rsidRPr="000272D3">
        <w:t xml:space="preserve">teisme gauti </w:t>
      </w:r>
      <w:r w:rsidR="007A274B" w:rsidRPr="000272D3">
        <w:rPr>
          <w:rFonts w:ascii="Times New Roman" w:hAnsi="Times New Roman" w:cs="Times New Roman"/>
          <w:shd w:val="clear" w:color="auto" w:fill="FFFFFF"/>
        </w:rPr>
        <w:t>popieriniai dokumentai, susiję s</w:t>
      </w:r>
      <w:r w:rsidR="007A274B" w:rsidRPr="000272D3">
        <w:t xml:space="preserve">u vien elektronine forma tvarkoma </w:t>
      </w:r>
      <w:r w:rsidR="007A274B" w:rsidRPr="000272D3">
        <w:rPr>
          <w:rFonts w:ascii="Times New Roman" w:hAnsi="Times New Roman" w:cs="Times New Roman"/>
          <w:shd w:val="clear" w:color="auto" w:fill="FFFFFF"/>
        </w:rPr>
        <w:t>teismo proceso byla, nėra skaitmeninami, tokie dokumentai saugomi tik popierinėje teismo proceso byloje ir apie tai pažymima elektroninės teismo proceso bylos kortelėje.</w:t>
      </w:r>
    </w:p>
    <w:p w14:paraId="1719428A" w14:textId="11063AA8" w:rsidR="007A274B" w:rsidRPr="000272D3"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0272D3">
        <w:rPr>
          <w:rFonts w:ascii="Times New Roman" w:hAnsi="Times New Roman" w:cs="Times New Roman"/>
        </w:rPr>
        <w:t>2</w:t>
      </w:r>
      <w:r w:rsidR="00F24D3C">
        <w:rPr>
          <w:rFonts w:ascii="Times New Roman" w:hAnsi="Times New Roman" w:cs="Times New Roman"/>
        </w:rPr>
        <w:t>1</w:t>
      </w:r>
      <w:r w:rsidRPr="000272D3">
        <w:rPr>
          <w:rFonts w:ascii="Times New Roman" w:hAnsi="Times New Roman" w:cs="Times New Roman"/>
        </w:rPr>
        <w:t>. Jei bylą nagrinėjančio teisėjo nurodymu su teismo proceso byla susijusių elektroninių dokumentų nuorašai turi būti saugomi p</w:t>
      </w:r>
      <w:r w:rsidRPr="000272D3">
        <w:rPr>
          <w:rFonts w:ascii="Times New Roman" w:hAnsi="Times New Roman" w:cs="Times New Roman"/>
          <w:bCs/>
        </w:rPr>
        <w:t xml:space="preserve">opierinėje teismo proceso byloje, jie spausdinami ir patvirtinami </w:t>
      </w:r>
      <w:r w:rsidRPr="000272D3">
        <w:rPr>
          <w:rFonts w:ascii="Times New Roman" w:hAnsi="Times New Roman"/>
          <w:i/>
        </w:rPr>
        <w:t xml:space="preserve">Elektroninių dokumentų nuorašų ir išrašų spausdinimo rekomendacijų ir </w:t>
      </w:r>
      <w:r w:rsidRPr="000272D3">
        <w:rPr>
          <w:i/>
          <w:lang w:eastAsia="lt-LT"/>
        </w:rPr>
        <w:t>Dokumentų rengimo taisyklių nustatyta tvarka</w:t>
      </w:r>
      <w:r w:rsidRPr="000272D3">
        <w:rPr>
          <w:lang w:eastAsia="lt-LT"/>
        </w:rPr>
        <w:t>.</w:t>
      </w:r>
    </w:p>
    <w:p w14:paraId="3F1A5E02" w14:textId="15794B9B" w:rsidR="007A274B" w:rsidRPr="000272D3"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0272D3">
        <w:rPr>
          <w:rFonts w:ascii="Times New Roman" w:hAnsi="Times New Roman" w:cs="Times New Roman"/>
        </w:rPr>
        <w:t>2</w:t>
      </w:r>
      <w:r w:rsidR="00F24D3C">
        <w:rPr>
          <w:rFonts w:ascii="Times New Roman" w:hAnsi="Times New Roman" w:cs="Times New Roman"/>
        </w:rPr>
        <w:t>2</w:t>
      </w:r>
      <w:r w:rsidRPr="000272D3">
        <w:rPr>
          <w:rFonts w:ascii="Times New Roman" w:hAnsi="Times New Roman" w:cs="Times New Roman"/>
        </w:rPr>
        <w:t>. Jeigu su teismo proceso byla susiję elektroniniai dokumentai turi būti įteikiami kaip popieriniai nuorašai (popierinės kopijos), teismo darbuotojas</w:t>
      </w:r>
      <w:r w:rsidRPr="000272D3">
        <w:rPr>
          <w:rFonts w:ascii="Times New Roman" w:eastAsia="Times New Roman" w:hAnsi="Times New Roman" w:cs="Times New Roman"/>
          <w:spacing w:val="-4"/>
          <w:kern w:val="0"/>
          <w:lang w:eastAsia="en-US" w:bidi="ar-SA"/>
        </w:rPr>
        <w:t xml:space="preserve"> iš</w:t>
      </w:r>
      <w:r w:rsidRPr="000272D3">
        <w:rPr>
          <w:rFonts w:ascii="Times New Roman" w:hAnsi="Times New Roman" w:cs="Times New Roman"/>
        </w:rPr>
        <w:t xml:space="preserve">spausdina ir </w:t>
      </w:r>
      <w:r w:rsidRPr="000272D3">
        <w:rPr>
          <w:spacing w:val="-4"/>
        </w:rPr>
        <w:t>patvirtina</w:t>
      </w:r>
      <w:r>
        <w:rPr>
          <w:spacing w:val="-4"/>
        </w:rPr>
        <w:t xml:space="preserve"> </w:t>
      </w:r>
      <w:r w:rsidRPr="000272D3">
        <w:rPr>
          <w:rFonts w:ascii="Times New Roman" w:eastAsia="Times New Roman" w:hAnsi="Times New Roman" w:cs="Times New Roman"/>
          <w:spacing w:val="-4"/>
          <w:kern w:val="0"/>
          <w:lang w:eastAsia="en-US" w:bidi="ar-SA"/>
        </w:rPr>
        <w:t>juos</w:t>
      </w:r>
      <w:r>
        <w:rPr>
          <w:rFonts w:ascii="Times New Roman" w:eastAsia="Times New Roman" w:hAnsi="Times New Roman" w:cs="Times New Roman"/>
          <w:spacing w:val="-4"/>
          <w:kern w:val="0"/>
          <w:lang w:eastAsia="en-US" w:bidi="ar-SA"/>
        </w:rPr>
        <w:t xml:space="preserve"> </w:t>
      </w:r>
      <w:r w:rsidRPr="000272D3">
        <w:rPr>
          <w:rFonts w:ascii="Times New Roman" w:hAnsi="Times New Roman"/>
          <w:i/>
        </w:rPr>
        <w:t xml:space="preserve">Elektroninių dokumentų nuorašų ir išrašų spausdinimo rekomendacijų ir </w:t>
      </w:r>
      <w:r w:rsidRPr="000272D3">
        <w:rPr>
          <w:i/>
          <w:lang w:eastAsia="lt-LT"/>
        </w:rPr>
        <w:t>Dokumentų rengimo taisyklių nustatyta tvarka</w:t>
      </w:r>
      <w:r>
        <w:rPr>
          <w:i/>
          <w:lang w:eastAsia="lt-LT"/>
        </w:rPr>
        <w:t xml:space="preserve"> </w:t>
      </w:r>
      <w:r w:rsidRPr="000272D3">
        <w:rPr>
          <w:rFonts w:ascii="Times New Roman" w:hAnsi="Times New Roman" w:cs="Times New Roman"/>
        </w:rPr>
        <w:t>arba juos įrašo į kompiuterinę laikmeną ir išsiunčia kartu su lydraščiu, kuriame pažymima, kad yra siunčiami elektroninių dokumentų</w:t>
      </w:r>
      <w:r>
        <w:rPr>
          <w:rFonts w:ascii="Times New Roman" w:hAnsi="Times New Roman" w:cs="Times New Roman"/>
        </w:rPr>
        <w:t xml:space="preserve"> </w:t>
      </w:r>
      <w:r w:rsidRPr="000272D3">
        <w:rPr>
          <w:rFonts w:ascii="Times New Roman" w:hAnsi="Times New Roman" w:cs="Times New Roman"/>
        </w:rPr>
        <w:t>popieriniai nuorašai (popierinės kopijos)</w:t>
      </w:r>
      <w:r w:rsidR="00BF166A">
        <w:rPr>
          <w:rFonts w:ascii="Times New Roman" w:hAnsi="Times New Roman" w:cs="Times New Roman"/>
        </w:rPr>
        <w:t xml:space="preserve"> </w:t>
      </w:r>
      <w:r w:rsidRPr="000272D3">
        <w:rPr>
          <w:rFonts w:ascii="Times New Roman" w:hAnsi="Times New Roman" w:cs="Times New Roman"/>
        </w:rPr>
        <w:t>arba nuorašai, įrašyti į kompiuterinę laikmeną. Šių dokumentų išsiuntimo laikas pažymimas elektroninės teismo proceso bylos kortelėje.</w:t>
      </w:r>
    </w:p>
    <w:p w14:paraId="71953D34" w14:textId="79334B66" w:rsidR="007A274B" w:rsidRPr="000272D3" w:rsidRDefault="007A274B" w:rsidP="007A274B">
      <w:pPr>
        <w:pStyle w:val="Pagrindinistekstas"/>
        <w:spacing w:after="0" w:line="300" w:lineRule="exact"/>
        <w:ind w:right="142" w:firstLine="720"/>
        <w:jc w:val="both"/>
        <w:rPr>
          <w:rFonts w:ascii="Times New Roman" w:hAnsi="Times New Roman" w:cs="Times New Roman"/>
        </w:rPr>
      </w:pPr>
      <w:r w:rsidRPr="000272D3">
        <w:rPr>
          <w:rFonts w:ascii="Times New Roman" w:hAnsi="Times New Roman" w:cs="Times New Roman"/>
        </w:rPr>
        <w:t>2</w:t>
      </w:r>
      <w:r w:rsidR="00F24D3C">
        <w:rPr>
          <w:rFonts w:ascii="Times New Roman" w:hAnsi="Times New Roman" w:cs="Times New Roman"/>
        </w:rPr>
        <w:t>3</w:t>
      </w:r>
      <w:r w:rsidRPr="000272D3">
        <w:rPr>
          <w:rFonts w:ascii="Times New Roman" w:hAnsi="Times New Roman" w:cs="Times New Roman"/>
        </w:rPr>
        <w:t>. Siekiant užtikrinti teisės aktuose nustatytų reikalavimų vykdymą, proceso dalyviams bylą nagrinėjančio teisėjo sprendimu gali būti nesuteikiama prieiga prie kai kurių dokumentų.</w:t>
      </w:r>
    </w:p>
    <w:p w14:paraId="0559E2DD" w14:textId="2356C39F" w:rsidR="007A274B" w:rsidRPr="000272D3" w:rsidRDefault="007A274B" w:rsidP="007A274B">
      <w:pPr>
        <w:pStyle w:val="Pagrindinistekstas"/>
        <w:spacing w:after="0" w:line="300" w:lineRule="exact"/>
        <w:ind w:right="142" w:firstLine="720"/>
        <w:jc w:val="both"/>
        <w:rPr>
          <w:rStyle w:val="apple-converted-space"/>
          <w:rFonts w:ascii="Times New Roman" w:hAnsi="Times New Roman"/>
        </w:rPr>
      </w:pPr>
      <w:r w:rsidRPr="000272D3">
        <w:rPr>
          <w:rFonts w:ascii="Times New Roman" w:hAnsi="Times New Roman" w:cs="Times New Roman"/>
        </w:rPr>
        <w:t>2</w:t>
      </w:r>
      <w:r w:rsidR="00F24D3C">
        <w:rPr>
          <w:rFonts w:ascii="Times New Roman" w:hAnsi="Times New Roman" w:cs="Times New Roman"/>
        </w:rPr>
        <w:t>4</w:t>
      </w:r>
      <w:r w:rsidRPr="000272D3">
        <w:rPr>
          <w:rFonts w:ascii="Times New Roman" w:hAnsi="Times New Roman" w:cs="Times New Roman"/>
        </w:rPr>
        <w:t>. Teismo posėdžių metu padaryti teismo posėdžių garso įrašai bylose, kurios yra tvarkomos vien elektronine forma, daromi ir saugomi vadovaujantis Teisėjų tarybos ir kitų teisės aktų nustatyta tvarka ir atsižvelgiant į Lietuvos</w:t>
      </w:r>
      <w:r>
        <w:rPr>
          <w:rFonts w:ascii="Times New Roman" w:hAnsi="Times New Roman" w:cs="Times New Roman"/>
        </w:rPr>
        <w:t xml:space="preserve"> </w:t>
      </w:r>
      <w:r w:rsidRPr="000272D3">
        <w:rPr>
          <w:rFonts w:ascii="Times New Roman" w:hAnsi="Times New Roman" w:cs="Times New Roman"/>
        </w:rPr>
        <w:t>vyriausiojo archyvaro patvirtintas rekomendacijas</w:t>
      </w:r>
      <w:r w:rsidRPr="000272D3">
        <w:t>.</w:t>
      </w:r>
    </w:p>
    <w:p w14:paraId="6460EC35" w14:textId="77777777" w:rsidR="007A274B" w:rsidRDefault="007A274B" w:rsidP="007A274B">
      <w:pPr>
        <w:pStyle w:val="Antrat3"/>
        <w:numPr>
          <w:ilvl w:val="2"/>
          <w:numId w:val="0"/>
        </w:numPr>
        <w:tabs>
          <w:tab w:val="num" w:pos="0"/>
        </w:tabs>
        <w:spacing w:line="300" w:lineRule="exact"/>
        <w:ind w:left="720" w:hanging="720"/>
        <w:jc w:val="center"/>
        <w:rPr>
          <w:rFonts w:ascii="Times New Roman" w:hAnsi="Times New Roman" w:cs="Times New Roman"/>
          <w:lang w:val="lt-LT"/>
        </w:rPr>
      </w:pPr>
    </w:p>
    <w:p w14:paraId="7F201B52" w14:textId="77777777" w:rsidR="007A274B" w:rsidRPr="004E7031" w:rsidRDefault="007A274B" w:rsidP="007A274B">
      <w:pPr>
        <w:pStyle w:val="Pagrindinistekstas"/>
        <w:tabs>
          <w:tab w:val="num" w:pos="0"/>
        </w:tabs>
        <w:spacing w:after="0" w:line="300" w:lineRule="exact"/>
        <w:ind w:left="432" w:hanging="432"/>
        <w:jc w:val="center"/>
        <w:rPr>
          <w:rFonts w:ascii="Times New Roman" w:hAnsi="Times New Roman" w:cs="Times New Roman"/>
          <w:b/>
          <w:bCs/>
        </w:rPr>
      </w:pPr>
      <w:r w:rsidRPr="004E7031">
        <w:rPr>
          <w:rFonts w:ascii="Times New Roman" w:hAnsi="Times New Roman" w:cs="Times New Roman"/>
          <w:b/>
          <w:bCs/>
        </w:rPr>
        <w:t>V SKYRIUS</w:t>
      </w:r>
    </w:p>
    <w:p w14:paraId="0DC50FB4" w14:textId="77777777" w:rsidR="007A274B" w:rsidRPr="004E7031" w:rsidRDefault="007A274B" w:rsidP="007A274B">
      <w:pPr>
        <w:pStyle w:val="Antrat3"/>
        <w:numPr>
          <w:ilvl w:val="2"/>
          <w:numId w:val="0"/>
        </w:numPr>
        <w:tabs>
          <w:tab w:val="num" w:pos="0"/>
        </w:tabs>
        <w:spacing w:line="300" w:lineRule="exact"/>
        <w:ind w:left="720" w:hanging="720"/>
        <w:jc w:val="center"/>
        <w:rPr>
          <w:rFonts w:ascii="Times New Roman" w:hAnsi="Times New Roman" w:cs="Times New Roman"/>
          <w:lang w:val="es-AR"/>
        </w:rPr>
      </w:pPr>
      <w:r w:rsidRPr="004E7031">
        <w:rPr>
          <w:rFonts w:ascii="Times New Roman" w:hAnsi="Times New Roman" w:cs="Times New Roman"/>
          <w:lang w:val="lt-LT"/>
        </w:rPr>
        <w:t>ELEKTRONINIŲ TEISMO PROCESO BYLŲ REGISTRAVIMAS</w:t>
      </w:r>
    </w:p>
    <w:p w14:paraId="5BF82A0E" w14:textId="77777777" w:rsidR="007A274B" w:rsidRPr="000272D3" w:rsidRDefault="007A274B" w:rsidP="007A274B">
      <w:pPr>
        <w:spacing w:line="300" w:lineRule="exact"/>
        <w:jc w:val="center"/>
        <w:rPr>
          <w:rFonts w:ascii="Times New Roman" w:hAnsi="Times New Roman" w:cs="Times New Roman"/>
          <w:b/>
        </w:rPr>
      </w:pPr>
    </w:p>
    <w:p w14:paraId="5A7247BB" w14:textId="2E8C2F8C" w:rsidR="007A274B" w:rsidRPr="00BB2D33" w:rsidRDefault="007A274B" w:rsidP="007A274B">
      <w:pPr>
        <w:pStyle w:val="Pagrindiniotekstotrauka"/>
        <w:tabs>
          <w:tab w:val="left" w:pos="1080"/>
          <w:tab w:val="left" w:pos="9639"/>
        </w:tabs>
        <w:spacing w:after="0" w:line="300" w:lineRule="exact"/>
        <w:ind w:left="0" w:right="142" w:firstLine="720"/>
        <w:jc w:val="both"/>
        <w:rPr>
          <w:rFonts w:ascii="Times New Roman" w:hAnsi="Times New Roman" w:cs="Times New Roman"/>
          <w:szCs w:val="24"/>
        </w:rPr>
      </w:pPr>
      <w:r w:rsidRPr="000272D3">
        <w:rPr>
          <w:rFonts w:ascii="Times New Roman" w:hAnsi="Times New Roman" w:cs="Times New Roman"/>
          <w:szCs w:val="24"/>
        </w:rPr>
        <w:t>2</w:t>
      </w:r>
      <w:r w:rsidR="00F24D3C">
        <w:rPr>
          <w:rFonts w:ascii="Times New Roman" w:hAnsi="Times New Roman" w:cs="Times New Roman"/>
          <w:szCs w:val="24"/>
        </w:rPr>
        <w:t>5</w:t>
      </w:r>
      <w:r w:rsidRPr="000272D3">
        <w:rPr>
          <w:rFonts w:ascii="Times New Roman" w:hAnsi="Times New Roman" w:cs="Times New Roman"/>
          <w:szCs w:val="24"/>
        </w:rPr>
        <w:t xml:space="preserve">. Elektroninės teismo proceso bylos registruojamos LITEKO bylų registravimo ir apskaitos posistemyje </w:t>
      </w:r>
      <w:r w:rsidRPr="00BB2D33">
        <w:rPr>
          <w:rFonts w:ascii="Times New Roman" w:hAnsi="Times New Roman" w:cs="Times New Roman"/>
          <w:szCs w:val="24"/>
        </w:rPr>
        <w:t>vadovaujantis</w:t>
      </w:r>
      <w:r w:rsidR="000A6493" w:rsidRPr="00BB2D33">
        <w:rPr>
          <w:rFonts w:ascii="Times New Roman" w:hAnsi="Times New Roman" w:cs="Times New Roman"/>
          <w:szCs w:val="24"/>
        </w:rPr>
        <w:t xml:space="preserve"> T</w:t>
      </w:r>
      <w:r w:rsidR="00EB595F" w:rsidRPr="00BB2D33">
        <w:t xml:space="preserve">eismų procesinių dokumentų tvarkymo ir apskaitos reikalavimų aprašu </w:t>
      </w:r>
      <w:r w:rsidRPr="00BB2D33">
        <w:rPr>
          <w:rFonts w:ascii="Times New Roman" w:hAnsi="Times New Roman" w:cs="Times New Roman"/>
          <w:szCs w:val="24"/>
        </w:rPr>
        <w:t>bei šiuo Aprašu.</w:t>
      </w:r>
    </w:p>
    <w:p w14:paraId="6D36B94E" w14:textId="166E7E0F" w:rsidR="007A274B" w:rsidRPr="000272D3" w:rsidRDefault="007A274B" w:rsidP="007A274B">
      <w:pPr>
        <w:tabs>
          <w:tab w:val="left" w:pos="9639"/>
        </w:tabs>
        <w:spacing w:line="300" w:lineRule="exact"/>
        <w:ind w:right="142" w:firstLine="720"/>
        <w:jc w:val="both"/>
        <w:rPr>
          <w:rFonts w:ascii="Times New Roman" w:hAnsi="Times New Roman" w:cs="Times New Roman"/>
        </w:rPr>
      </w:pPr>
      <w:r w:rsidRPr="00BB2D33">
        <w:rPr>
          <w:rFonts w:ascii="Times New Roman" w:hAnsi="Times New Roman" w:cs="Times New Roman"/>
        </w:rPr>
        <w:t>2</w:t>
      </w:r>
      <w:r w:rsidR="00F24D3C">
        <w:rPr>
          <w:rFonts w:ascii="Times New Roman" w:hAnsi="Times New Roman" w:cs="Times New Roman"/>
        </w:rPr>
        <w:t>6</w:t>
      </w:r>
      <w:r w:rsidRPr="00BB2D33">
        <w:rPr>
          <w:rFonts w:ascii="Times New Roman" w:hAnsi="Times New Roman" w:cs="Times New Roman"/>
        </w:rPr>
        <w:t xml:space="preserve">. Registruojant elektronines teismo proceso bylas ir toliau tvarkant jų apskaitą, elektroninės teismo proceso bylos kortelėje patikrinamas </w:t>
      </w:r>
      <w:r w:rsidRPr="000272D3">
        <w:rPr>
          <w:rFonts w:ascii="Times New Roman" w:hAnsi="Times New Roman" w:cs="Times New Roman"/>
        </w:rPr>
        <w:t>automatiškai nurodytų privalomųjų metaduomenų, išvardytų Aprašo 1 priede, tikslumas, pataisomi klaidingi metaduomenys ir nurodomi trūkstami metaduomenys.</w:t>
      </w:r>
    </w:p>
    <w:p w14:paraId="676FE683" w14:textId="5A1549F8" w:rsidR="007A274B" w:rsidRPr="000272D3" w:rsidRDefault="007A274B" w:rsidP="007A274B">
      <w:pPr>
        <w:tabs>
          <w:tab w:val="left" w:pos="9639"/>
        </w:tabs>
        <w:spacing w:line="300" w:lineRule="exact"/>
        <w:ind w:right="142" w:firstLine="720"/>
        <w:jc w:val="both"/>
        <w:rPr>
          <w:rFonts w:ascii="Times New Roman" w:hAnsi="Times New Roman" w:cs="Times New Roman"/>
        </w:rPr>
      </w:pPr>
      <w:r w:rsidRPr="000272D3">
        <w:rPr>
          <w:rFonts w:ascii="Times New Roman" w:hAnsi="Times New Roman" w:cs="Times New Roman"/>
        </w:rPr>
        <w:t>2</w:t>
      </w:r>
      <w:r w:rsidR="00F24D3C">
        <w:rPr>
          <w:rFonts w:ascii="Times New Roman" w:hAnsi="Times New Roman" w:cs="Times New Roman"/>
        </w:rPr>
        <w:t>7</w:t>
      </w:r>
      <w:r w:rsidRPr="000272D3">
        <w:rPr>
          <w:rFonts w:ascii="Times New Roman" w:hAnsi="Times New Roman" w:cs="Times New Roman"/>
        </w:rPr>
        <w:t xml:space="preserve">. Pastebėjus elektroninių teismo proceso bylų šio Aprašo 1 priede nurodytų registravimo metaduomenų klaidas, </w:t>
      </w:r>
      <w:r w:rsidR="00BF166A">
        <w:rPr>
          <w:rFonts w:ascii="Times New Roman" w:hAnsi="Times New Roman" w:cs="Times New Roman"/>
        </w:rPr>
        <w:t xml:space="preserve">kurių negalima ištaisyti naudojantis teisme turimomis LITEKO teisėmis, </w:t>
      </w:r>
      <w:r w:rsidRPr="000272D3">
        <w:rPr>
          <w:rFonts w:ascii="Times New Roman" w:hAnsi="Times New Roman" w:cs="Times New Roman"/>
        </w:rPr>
        <w:t xml:space="preserve">apie tai nedelsiant informuojamas </w:t>
      </w:r>
      <w:r w:rsidR="00BF166A">
        <w:rPr>
          <w:rFonts w:ascii="Times New Roman" w:hAnsi="Times New Roman" w:cs="Times New Roman"/>
        </w:rPr>
        <w:t>informacinių technologijų sistemų administratorius</w:t>
      </w:r>
      <w:r w:rsidRPr="000272D3">
        <w:rPr>
          <w:rFonts w:ascii="Times New Roman" w:hAnsi="Times New Roman" w:cs="Times New Roman"/>
        </w:rPr>
        <w:t>, kuris</w:t>
      </w:r>
      <w:r>
        <w:rPr>
          <w:rFonts w:ascii="Times New Roman" w:hAnsi="Times New Roman" w:cs="Times New Roman"/>
        </w:rPr>
        <w:t xml:space="preserve"> </w:t>
      </w:r>
      <w:r w:rsidRPr="000272D3">
        <w:rPr>
          <w:rFonts w:ascii="Times New Roman" w:hAnsi="Times New Roman" w:cs="Times New Roman"/>
        </w:rPr>
        <w:t>kreipiasi į Nacionalinę teismų administraciją dėl šių klaidų pašalinimo.</w:t>
      </w:r>
    </w:p>
    <w:p w14:paraId="4AEB0F20" w14:textId="77777777" w:rsidR="007A274B" w:rsidRPr="000272D3" w:rsidRDefault="007A274B" w:rsidP="007A274B">
      <w:pPr>
        <w:tabs>
          <w:tab w:val="left" w:pos="9639"/>
        </w:tabs>
        <w:spacing w:line="300" w:lineRule="exact"/>
        <w:ind w:right="142" w:firstLine="720"/>
        <w:jc w:val="both"/>
        <w:rPr>
          <w:rFonts w:ascii="Times New Roman" w:hAnsi="Times New Roman" w:cs="Times New Roman"/>
        </w:rPr>
      </w:pPr>
    </w:p>
    <w:p w14:paraId="36B008CE" w14:textId="77777777" w:rsidR="007A274B" w:rsidRPr="000272D3" w:rsidRDefault="007A274B" w:rsidP="007A274B">
      <w:pPr>
        <w:pStyle w:val="Pagrindinistekstas"/>
        <w:spacing w:after="0" w:line="300" w:lineRule="exact"/>
        <w:jc w:val="center"/>
        <w:rPr>
          <w:rFonts w:ascii="Times New Roman" w:hAnsi="Times New Roman" w:cs="Times New Roman"/>
          <w:b/>
          <w:bCs/>
        </w:rPr>
      </w:pPr>
      <w:r w:rsidRPr="000272D3">
        <w:rPr>
          <w:rFonts w:ascii="Times New Roman" w:hAnsi="Times New Roman" w:cs="Times New Roman"/>
          <w:b/>
          <w:bCs/>
        </w:rPr>
        <w:t>VI SKYRIUS</w:t>
      </w:r>
    </w:p>
    <w:p w14:paraId="1A4E99EF" w14:textId="77777777" w:rsidR="007A274B" w:rsidRPr="00BB2D33" w:rsidRDefault="007A274B" w:rsidP="007A274B">
      <w:pPr>
        <w:pStyle w:val="Pagrindinistekstas"/>
        <w:spacing w:after="0" w:line="300" w:lineRule="exact"/>
        <w:jc w:val="center"/>
        <w:rPr>
          <w:rFonts w:ascii="Times New Roman" w:hAnsi="Times New Roman" w:cs="Times New Roman"/>
          <w:b/>
          <w:bCs/>
        </w:rPr>
      </w:pPr>
      <w:r w:rsidRPr="00BB2D33">
        <w:rPr>
          <w:rFonts w:ascii="Times New Roman" w:hAnsi="Times New Roman" w:cs="Times New Roman"/>
          <w:b/>
          <w:bCs/>
        </w:rPr>
        <w:t>ELEKTRONINIŲ TEISMO PROCESO BYLŲ SUDARYMAS</w:t>
      </w:r>
    </w:p>
    <w:p w14:paraId="54742A28" w14:textId="77777777" w:rsidR="007A274B" w:rsidRPr="00BB2D33" w:rsidRDefault="007A274B" w:rsidP="007A274B">
      <w:pPr>
        <w:pStyle w:val="Pagrindinistekstas"/>
        <w:spacing w:after="0" w:line="300" w:lineRule="exact"/>
        <w:jc w:val="center"/>
        <w:rPr>
          <w:rFonts w:ascii="Times New Roman" w:hAnsi="Times New Roman" w:cs="Times New Roman"/>
        </w:rPr>
      </w:pPr>
    </w:p>
    <w:p w14:paraId="0782338D" w14:textId="5114E71B" w:rsidR="007A274B" w:rsidRPr="00BB2D33" w:rsidRDefault="007A274B" w:rsidP="007A274B">
      <w:pPr>
        <w:pStyle w:val="Pagrindinistekstas"/>
        <w:tabs>
          <w:tab w:val="num" w:pos="1211"/>
          <w:tab w:val="left" w:pos="9639"/>
        </w:tabs>
        <w:spacing w:after="0" w:line="300" w:lineRule="exact"/>
        <w:ind w:right="142" w:firstLine="709"/>
        <w:jc w:val="both"/>
        <w:rPr>
          <w:rFonts w:ascii="Times New Roman" w:hAnsi="Times New Roman" w:cs="Times New Roman"/>
        </w:rPr>
      </w:pPr>
      <w:r w:rsidRPr="00BB2D33">
        <w:rPr>
          <w:rFonts w:ascii="Times New Roman" w:hAnsi="Times New Roman" w:cs="Times New Roman"/>
        </w:rPr>
        <w:t>2</w:t>
      </w:r>
      <w:r w:rsidR="00F24D3C">
        <w:rPr>
          <w:rFonts w:ascii="Times New Roman" w:hAnsi="Times New Roman" w:cs="Times New Roman"/>
        </w:rPr>
        <w:t>8</w:t>
      </w:r>
      <w:r w:rsidRPr="00BB2D33">
        <w:rPr>
          <w:rFonts w:ascii="Times New Roman" w:hAnsi="Times New Roman" w:cs="Times New Roman"/>
        </w:rPr>
        <w:t xml:space="preserve">. Teismo dokumentacijos planas rengiamas ir elektroninės teismo proceso bylos sudaromos vadovaujantis </w:t>
      </w:r>
      <w:r w:rsidR="000A6493" w:rsidRPr="00BB2D33">
        <w:rPr>
          <w:rFonts w:ascii="Times New Roman" w:hAnsi="Times New Roman" w:cs="Times New Roman"/>
        </w:rPr>
        <w:t>T</w:t>
      </w:r>
      <w:r w:rsidR="000A6493" w:rsidRPr="00BB2D33">
        <w:t>eismų procesinių dokumentų tvarkymo ir apskaitos reikalavimų apraš</w:t>
      </w:r>
      <w:r w:rsidR="000F24E7" w:rsidRPr="00BB2D33">
        <w:t>o</w:t>
      </w:r>
      <w:r w:rsidRPr="00BB2D33">
        <w:rPr>
          <w:rFonts w:ascii="Times New Roman" w:hAnsi="Times New Roman" w:cs="Times New Roman"/>
        </w:rPr>
        <w:t xml:space="preserve">, </w:t>
      </w:r>
      <w:r w:rsidR="000F24E7" w:rsidRPr="00BB2D33">
        <w:rPr>
          <w:rFonts w:ascii="Times New Roman" w:hAnsi="Times New Roman" w:cs="Times New Roman"/>
        </w:rPr>
        <w:t>D</w:t>
      </w:r>
      <w:r w:rsidRPr="00BB2D33">
        <w:rPr>
          <w:rFonts w:ascii="Times New Roman" w:hAnsi="Times New Roman" w:cs="Times New Roman"/>
        </w:rPr>
        <w:t xml:space="preserve">okumentų </w:t>
      </w:r>
      <w:r w:rsidR="000F24E7" w:rsidRPr="00BB2D33">
        <w:rPr>
          <w:rFonts w:ascii="Times New Roman" w:hAnsi="Times New Roman" w:cs="Times New Roman"/>
        </w:rPr>
        <w:t xml:space="preserve">tvarkymo ir apskaitos </w:t>
      </w:r>
      <w:r w:rsidRPr="00BB2D33">
        <w:rPr>
          <w:rFonts w:ascii="Times New Roman" w:hAnsi="Times New Roman" w:cs="Times New Roman"/>
        </w:rPr>
        <w:t xml:space="preserve">taisyklių, </w:t>
      </w:r>
      <w:r w:rsidRPr="00BB2D33">
        <w:rPr>
          <w:rFonts w:ascii="Times New Roman" w:hAnsi="Times New Roman"/>
          <w:bCs/>
        </w:rPr>
        <w:t>Bendrųjų dokumentų saugojimo terminų rodyklės</w:t>
      </w:r>
      <w:r w:rsidRPr="00BB2D33">
        <w:rPr>
          <w:rFonts w:ascii="Times New Roman" w:hAnsi="Times New Roman" w:cs="Times New Roman"/>
        </w:rPr>
        <w:t xml:space="preserve"> ir Teismų procesinių dokumentų saugojimo terminų rodyklės nuostatomis</w:t>
      </w:r>
      <w:r w:rsidR="000F24E7" w:rsidRPr="00BB2D33">
        <w:rPr>
          <w:rFonts w:ascii="Times New Roman" w:hAnsi="Times New Roman" w:cs="Times New Roman"/>
        </w:rPr>
        <w:t>, jeigu šiame apraše nenustatoma kitaip.</w:t>
      </w:r>
    </w:p>
    <w:p w14:paraId="290054BB" w14:textId="61DF71A0" w:rsidR="007A274B" w:rsidRPr="000272D3" w:rsidRDefault="007A274B" w:rsidP="007A274B">
      <w:pPr>
        <w:pStyle w:val="Pagrindinistekstas"/>
        <w:tabs>
          <w:tab w:val="left" w:pos="1104"/>
          <w:tab w:val="left" w:pos="9639"/>
        </w:tabs>
        <w:spacing w:after="0" w:line="300" w:lineRule="exact"/>
        <w:ind w:right="142" w:firstLine="709"/>
        <w:jc w:val="both"/>
        <w:rPr>
          <w:rFonts w:ascii="Times New Roman" w:hAnsi="Times New Roman" w:cs="Times New Roman"/>
        </w:rPr>
      </w:pPr>
      <w:r w:rsidRPr="000272D3">
        <w:rPr>
          <w:rFonts w:ascii="Times New Roman" w:hAnsi="Times New Roman" w:cs="Times New Roman"/>
        </w:rPr>
        <w:t>2</w:t>
      </w:r>
      <w:r w:rsidR="00F24D3C">
        <w:rPr>
          <w:rFonts w:ascii="Times New Roman" w:hAnsi="Times New Roman" w:cs="Times New Roman"/>
        </w:rPr>
        <w:t>9</w:t>
      </w:r>
      <w:r w:rsidRPr="000272D3">
        <w:rPr>
          <w:rFonts w:ascii="Times New Roman" w:hAnsi="Times New Roman" w:cs="Times New Roman"/>
        </w:rPr>
        <w:t>. </w:t>
      </w:r>
      <w:r w:rsidRPr="000272D3">
        <w:t>Kartu su kitomis teismo numatytomis sudaryti ar tęsti bylomis</w:t>
      </w:r>
      <w:r w:rsidRPr="000272D3">
        <w:rPr>
          <w:rFonts w:ascii="Times New Roman" w:hAnsi="Times New Roman" w:cs="Times New Roman"/>
        </w:rPr>
        <w:t xml:space="preserve"> į teismo dokumentacijos planą įtraukiamos visos naujai sudarytos elektroninės teismo proceso bylos. Tokių bylų indeksas, nurodomas teismo dokumentacijos plane, gali būti papildomas bylos formą </w:t>
      </w:r>
      <w:r w:rsidRPr="000272D3">
        <w:rPr>
          <w:rFonts w:ascii="Times New Roman" w:hAnsi="Times New Roman" w:cs="Times New Roman"/>
        </w:rPr>
        <w:lastRenderedPageBreak/>
        <w:t xml:space="preserve">žyminčiu žymeniu „E“. Už dokumentacijos plano sudarymą atsako </w:t>
      </w:r>
      <w:r w:rsidR="000F24E7">
        <w:rPr>
          <w:rFonts w:ascii="Times New Roman" w:hAnsi="Times New Roman" w:cs="Times New Roman"/>
        </w:rPr>
        <w:t xml:space="preserve">Teismo </w:t>
      </w:r>
      <w:r w:rsidRPr="000272D3">
        <w:rPr>
          <w:rFonts w:ascii="Times New Roman" w:hAnsi="Times New Roman" w:cs="Times New Roman"/>
        </w:rPr>
        <w:t xml:space="preserve">raštinės </w:t>
      </w:r>
      <w:r w:rsidR="000F24E7">
        <w:rPr>
          <w:rFonts w:ascii="Times New Roman" w:hAnsi="Times New Roman" w:cs="Times New Roman"/>
        </w:rPr>
        <w:t xml:space="preserve">skyriaus </w:t>
      </w:r>
      <w:r w:rsidRPr="000272D3">
        <w:rPr>
          <w:rFonts w:ascii="Times New Roman" w:hAnsi="Times New Roman" w:cs="Times New Roman"/>
        </w:rPr>
        <w:t>vedėja.</w:t>
      </w:r>
    </w:p>
    <w:p w14:paraId="24C83B96" w14:textId="673DA492" w:rsidR="007A274B" w:rsidRDefault="00F24D3C" w:rsidP="007A274B">
      <w:pPr>
        <w:pStyle w:val="Pagrindinistekstas"/>
        <w:tabs>
          <w:tab w:val="left" w:pos="0"/>
          <w:tab w:val="left" w:pos="9639"/>
        </w:tabs>
        <w:spacing w:after="0" w:line="300" w:lineRule="exact"/>
        <w:ind w:right="142" w:firstLine="709"/>
        <w:jc w:val="both"/>
        <w:rPr>
          <w:rFonts w:ascii="Times New Roman" w:hAnsi="Times New Roman" w:cs="Times New Roman"/>
        </w:rPr>
      </w:pPr>
      <w:r>
        <w:rPr>
          <w:rFonts w:ascii="Times New Roman" w:hAnsi="Times New Roman" w:cs="Times New Roman"/>
        </w:rPr>
        <w:t>30</w:t>
      </w:r>
      <w:r w:rsidR="007A274B" w:rsidRPr="000272D3">
        <w:rPr>
          <w:rFonts w:ascii="Times New Roman" w:hAnsi="Times New Roman" w:cs="Times New Roman"/>
        </w:rPr>
        <w:t xml:space="preserve">. Visi </w:t>
      </w:r>
      <w:r w:rsidR="007A274B">
        <w:rPr>
          <w:rFonts w:ascii="Times New Roman" w:hAnsi="Times New Roman" w:cs="Times New Roman"/>
        </w:rPr>
        <w:t xml:space="preserve">  </w:t>
      </w:r>
      <w:r w:rsidR="007A274B" w:rsidRPr="000272D3">
        <w:rPr>
          <w:rFonts w:ascii="Times New Roman" w:hAnsi="Times New Roman" w:cs="Times New Roman"/>
        </w:rPr>
        <w:t xml:space="preserve">vien </w:t>
      </w:r>
      <w:r w:rsidR="007A274B">
        <w:rPr>
          <w:rFonts w:ascii="Times New Roman" w:hAnsi="Times New Roman" w:cs="Times New Roman"/>
        </w:rPr>
        <w:t xml:space="preserve"> </w:t>
      </w:r>
      <w:r w:rsidR="007A274B" w:rsidRPr="000272D3">
        <w:rPr>
          <w:rFonts w:ascii="Times New Roman" w:hAnsi="Times New Roman" w:cs="Times New Roman"/>
        </w:rPr>
        <w:t>elektronine</w:t>
      </w:r>
      <w:r w:rsidR="007A274B">
        <w:rPr>
          <w:rFonts w:ascii="Times New Roman" w:hAnsi="Times New Roman" w:cs="Times New Roman"/>
        </w:rPr>
        <w:t xml:space="preserve"> </w:t>
      </w:r>
      <w:r w:rsidR="007A274B" w:rsidRPr="000272D3">
        <w:rPr>
          <w:rFonts w:ascii="Times New Roman" w:hAnsi="Times New Roman" w:cs="Times New Roman"/>
        </w:rPr>
        <w:t xml:space="preserve"> forma</w:t>
      </w:r>
      <w:r w:rsidR="007A274B">
        <w:rPr>
          <w:rFonts w:ascii="Times New Roman" w:hAnsi="Times New Roman" w:cs="Times New Roman"/>
        </w:rPr>
        <w:t xml:space="preserve"> </w:t>
      </w:r>
      <w:r w:rsidR="007A274B" w:rsidRPr="000272D3">
        <w:rPr>
          <w:rFonts w:ascii="Times New Roman" w:hAnsi="Times New Roman" w:cs="Times New Roman"/>
        </w:rPr>
        <w:t xml:space="preserve"> tvarkomoje</w:t>
      </w:r>
      <w:r w:rsidR="007A274B">
        <w:rPr>
          <w:rFonts w:ascii="Times New Roman" w:hAnsi="Times New Roman" w:cs="Times New Roman"/>
        </w:rPr>
        <w:t xml:space="preserve"> </w:t>
      </w:r>
      <w:r w:rsidR="007A274B" w:rsidRPr="000272D3">
        <w:rPr>
          <w:rFonts w:ascii="Times New Roman" w:hAnsi="Times New Roman" w:cs="Times New Roman"/>
        </w:rPr>
        <w:t xml:space="preserve"> teismo</w:t>
      </w:r>
      <w:r w:rsidR="007A274B">
        <w:rPr>
          <w:rFonts w:ascii="Times New Roman" w:hAnsi="Times New Roman" w:cs="Times New Roman"/>
        </w:rPr>
        <w:t xml:space="preserve"> </w:t>
      </w:r>
      <w:r w:rsidR="007A274B" w:rsidRPr="000272D3">
        <w:rPr>
          <w:rFonts w:ascii="Times New Roman" w:hAnsi="Times New Roman" w:cs="Times New Roman"/>
        </w:rPr>
        <w:t xml:space="preserve"> proceso</w:t>
      </w:r>
      <w:r w:rsidR="007A274B">
        <w:rPr>
          <w:rFonts w:ascii="Times New Roman" w:hAnsi="Times New Roman" w:cs="Times New Roman"/>
        </w:rPr>
        <w:t xml:space="preserve"> </w:t>
      </w:r>
      <w:r w:rsidR="007A274B" w:rsidRPr="000272D3">
        <w:rPr>
          <w:rFonts w:ascii="Times New Roman" w:hAnsi="Times New Roman" w:cs="Times New Roman"/>
        </w:rPr>
        <w:t xml:space="preserve"> byloje </w:t>
      </w:r>
      <w:r w:rsidR="007A274B">
        <w:rPr>
          <w:rFonts w:ascii="Times New Roman" w:hAnsi="Times New Roman" w:cs="Times New Roman"/>
        </w:rPr>
        <w:t xml:space="preserve"> </w:t>
      </w:r>
      <w:r w:rsidR="007A274B" w:rsidRPr="000272D3">
        <w:rPr>
          <w:rFonts w:ascii="Times New Roman" w:hAnsi="Times New Roman" w:cs="Times New Roman"/>
        </w:rPr>
        <w:t xml:space="preserve">gauti </w:t>
      </w:r>
      <w:r w:rsidR="007A274B">
        <w:rPr>
          <w:rFonts w:ascii="Times New Roman" w:hAnsi="Times New Roman" w:cs="Times New Roman"/>
        </w:rPr>
        <w:t xml:space="preserve"> </w:t>
      </w:r>
      <w:r w:rsidR="007A274B" w:rsidRPr="000272D3">
        <w:rPr>
          <w:rFonts w:ascii="Times New Roman" w:hAnsi="Times New Roman" w:cs="Times New Roman"/>
        </w:rPr>
        <w:t>su</w:t>
      </w:r>
      <w:r w:rsidR="007A274B">
        <w:rPr>
          <w:rFonts w:ascii="Times New Roman" w:hAnsi="Times New Roman" w:cs="Times New Roman"/>
        </w:rPr>
        <w:t xml:space="preserve"> </w:t>
      </w:r>
      <w:r w:rsidR="007A274B" w:rsidRPr="000272D3">
        <w:rPr>
          <w:rFonts w:ascii="Times New Roman" w:hAnsi="Times New Roman" w:cs="Times New Roman"/>
        </w:rPr>
        <w:t xml:space="preserve"> teismo </w:t>
      </w:r>
    </w:p>
    <w:p w14:paraId="30A2BB3D" w14:textId="77777777" w:rsidR="007A274B" w:rsidRPr="000272D3" w:rsidRDefault="007A274B" w:rsidP="007A274B">
      <w:pPr>
        <w:pStyle w:val="Pagrindinistekstas"/>
        <w:tabs>
          <w:tab w:val="left" w:pos="0"/>
          <w:tab w:val="left" w:pos="9639"/>
        </w:tabs>
        <w:spacing w:after="0" w:line="300" w:lineRule="exact"/>
        <w:ind w:right="142"/>
        <w:jc w:val="both"/>
        <w:rPr>
          <w:rFonts w:ascii="Times New Roman" w:hAnsi="Times New Roman" w:cs="Times New Roman"/>
          <w:b/>
        </w:rPr>
      </w:pPr>
      <w:r w:rsidRPr="000272D3">
        <w:rPr>
          <w:rFonts w:ascii="Times New Roman" w:hAnsi="Times New Roman" w:cs="Times New Roman"/>
        </w:rPr>
        <w:t xml:space="preserve">proceso byla susiję popieriniai dokumentai, išskyrus šiame Apraše ir kituose teisės aktuose numatytas išimtis, yra skaitmeninami ir jų elektroniniu parašu patvirtintos skaitmeninės kopijos priskiriamos elektroninei teismo proceso bylai, pridedant jas prie elektroninės teismo proceso bylos kortelės, o gauti popieriniai dokumentai laikomi teismo procesui skirtoje popierinėje byloje. Teismo proceso bylą tvarkant vien elektronine forma, per VEP posistemį gauti elektroniniai dokumentai ir (ar) elektroniniu parašu patvirtintos popierinių dokumentų skaitmeninės kopijos nėra spausdinami ir nėra dedami į popierinę teismo proceso bylą kartu su teismo gautais popieriniais dokumentais, išskyrus atvejus, kai </w:t>
      </w:r>
      <w:r w:rsidRPr="000272D3">
        <w:rPr>
          <w:rFonts w:ascii="Times New Roman" w:hAnsi="Times New Roman"/>
        </w:rPr>
        <w:t>kitaip numato vid</w:t>
      </w:r>
      <w:r>
        <w:rPr>
          <w:rFonts w:ascii="Times New Roman" w:hAnsi="Times New Roman"/>
        </w:rPr>
        <w:t>aus</w:t>
      </w:r>
      <w:r w:rsidRPr="000272D3">
        <w:rPr>
          <w:rFonts w:ascii="Times New Roman" w:hAnsi="Times New Roman"/>
        </w:rPr>
        <w:t xml:space="preserve"> teisės aktai arba kitaip nusprendžia bylą nagrinėjantis teisėjas.</w:t>
      </w:r>
    </w:p>
    <w:p w14:paraId="6DF5F384" w14:textId="77777777" w:rsidR="007A274B" w:rsidRPr="000272D3" w:rsidRDefault="007A274B" w:rsidP="007A274B">
      <w:pPr>
        <w:pStyle w:val="Antrat2"/>
        <w:spacing w:line="300" w:lineRule="exact"/>
        <w:rPr>
          <w:rFonts w:ascii="Times New Roman" w:hAnsi="Times New Roman" w:cs="Times New Roman"/>
        </w:rPr>
      </w:pPr>
    </w:p>
    <w:p w14:paraId="0F8BFF6C" w14:textId="77777777" w:rsidR="007A274B" w:rsidRPr="000272D3" w:rsidRDefault="007A274B" w:rsidP="007A274B">
      <w:pPr>
        <w:pStyle w:val="Pagrindinistekstas"/>
        <w:tabs>
          <w:tab w:val="num" w:pos="0"/>
        </w:tabs>
        <w:spacing w:after="0" w:line="300" w:lineRule="exact"/>
        <w:ind w:left="432" w:hanging="432"/>
        <w:jc w:val="center"/>
        <w:rPr>
          <w:rFonts w:ascii="Times New Roman" w:hAnsi="Times New Roman" w:cs="Times New Roman"/>
          <w:b/>
          <w:bCs/>
        </w:rPr>
      </w:pPr>
      <w:r w:rsidRPr="000272D3">
        <w:rPr>
          <w:rFonts w:ascii="Times New Roman" w:hAnsi="Times New Roman" w:cs="Times New Roman"/>
          <w:b/>
          <w:bCs/>
        </w:rPr>
        <w:t>VII SKYRIUS</w:t>
      </w:r>
    </w:p>
    <w:p w14:paraId="08D29E71" w14:textId="77777777" w:rsidR="007A274B" w:rsidRPr="000272D3" w:rsidRDefault="007A274B" w:rsidP="007A274B">
      <w:pPr>
        <w:pStyle w:val="Antrat2"/>
        <w:numPr>
          <w:ilvl w:val="1"/>
          <w:numId w:val="0"/>
        </w:numPr>
        <w:tabs>
          <w:tab w:val="num" w:pos="0"/>
        </w:tabs>
        <w:spacing w:line="300" w:lineRule="exact"/>
        <w:ind w:left="576" w:hanging="576"/>
        <w:rPr>
          <w:rFonts w:ascii="Times New Roman" w:hAnsi="Times New Roman" w:cs="Times New Roman"/>
        </w:rPr>
      </w:pPr>
      <w:r w:rsidRPr="000272D3">
        <w:rPr>
          <w:rFonts w:ascii="Times New Roman" w:hAnsi="Times New Roman" w:cs="Times New Roman"/>
          <w:bCs/>
        </w:rPr>
        <w:t xml:space="preserve">ELEKTRONINIŲ TEISMO PROCESO BYLŲ TVARKYMAS, </w:t>
      </w:r>
      <w:r w:rsidRPr="000272D3">
        <w:t xml:space="preserve">APSKAITA IR </w:t>
      </w:r>
      <w:r w:rsidRPr="000272D3">
        <w:rPr>
          <w:rFonts w:ascii="Times New Roman" w:hAnsi="Times New Roman" w:cs="Times New Roman"/>
          <w:bCs/>
        </w:rPr>
        <w:t>SAUGOJIMAS</w:t>
      </w:r>
    </w:p>
    <w:p w14:paraId="1314FE1D" w14:textId="77777777" w:rsidR="007A274B" w:rsidRPr="000272D3" w:rsidRDefault="007A274B" w:rsidP="007A274B">
      <w:pPr>
        <w:pStyle w:val="Pagrindinistekstas"/>
        <w:spacing w:after="0" w:line="300" w:lineRule="exact"/>
        <w:rPr>
          <w:rFonts w:ascii="Times New Roman" w:hAnsi="Times New Roman" w:cs="Times New Roman"/>
        </w:rPr>
      </w:pPr>
    </w:p>
    <w:p w14:paraId="276566B1" w14:textId="0F7F75C5" w:rsidR="007A274B" w:rsidRPr="00BB2D33"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0272D3">
        <w:rPr>
          <w:rFonts w:ascii="Times New Roman" w:hAnsi="Times New Roman" w:cs="Times New Roman"/>
        </w:rPr>
        <w:t>3</w:t>
      </w:r>
      <w:r w:rsidR="00F24D3C">
        <w:rPr>
          <w:rFonts w:ascii="Times New Roman" w:hAnsi="Times New Roman" w:cs="Times New Roman"/>
        </w:rPr>
        <w:t>1</w:t>
      </w:r>
      <w:r w:rsidRPr="000272D3">
        <w:rPr>
          <w:rFonts w:ascii="Times New Roman" w:hAnsi="Times New Roman" w:cs="Times New Roman"/>
        </w:rPr>
        <w:t xml:space="preserve">. Elektroninės teismo proceso bylos tvarkomos, </w:t>
      </w:r>
      <w:r w:rsidRPr="000272D3">
        <w:t xml:space="preserve">įrašomos į užbaigtų bylų apskaitos dokumentus, taip pat </w:t>
      </w:r>
      <w:r w:rsidRPr="000272D3">
        <w:rPr>
          <w:rFonts w:ascii="Times New Roman" w:hAnsi="Times New Roman" w:cs="Times New Roman"/>
        </w:rPr>
        <w:t xml:space="preserve">teismo proceso bylų baigtumas ir momentas, nuo kurio yra skaičiuojamas bylos saugojimo terminas, nustatomas pagal </w:t>
      </w:r>
      <w:r w:rsidRPr="00BB2D33">
        <w:rPr>
          <w:rFonts w:ascii="Times New Roman" w:hAnsi="Times New Roman" w:cs="Times New Roman"/>
        </w:rPr>
        <w:t xml:space="preserve">Teismų </w:t>
      </w:r>
      <w:r w:rsidR="00283FD7" w:rsidRPr="00BB2D33">
        <w:t xml:space="preserve">procesinių dokumentų tvarkymo ir apskaitos reikalavimų aprašą, </w:t>
      </w:r>
      <w:r w:rsidRPr="00BB2D33">
        <w:rPr>
          <w:rFonts w:ascii="Times New Roman" w:hAnsi="Times New Roman" w:cs="Times New Roman"/>
        </w:rPr>
        <w:t xml:space="preserve"> Dokumentų tvarkymo ir apskaitos taisykles ir Teismų procesinių dokumentų saugojimo terminų rodyklės nuostatas</w:t>
      </w:r>
      <w:r w:rsidR="00283FD7" w:rsidRPr="00BB2D33">
        <w:rPr>
          <w:rFonts w:ascii="Times New Roman" w:hAnsi="Times New Roman" w:cs="Times New Roman"/>
        </w:rPr>
        <w:t>, jeigu šiame apraše nenustatyta kitaip</w:t>
      </w:r>
      <w:r w:rsidRPr="00BB2D33">
        <w:rPr>
          <w:rFonts w:ascii="Times New Roman" w:hAnsi="Times New Roman" w:cs="Times New Roman"/>
        </w:rPr>
        <w:t>.</w:t>
      </w:r>
    </w:p>
    <w:p w14:paraId="78216B11" w14:textId="4F996F49" w:rsidR="007A274B" w:rsidRPr="00BB2D33"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BB2D33">
        <w:rPr>
          <w:rFonts w:ascii="Times New Roman" w:hAnsi="Times New Roman" w:cs="Times New Roman"/>
        </w:rPr>
        <w:t>3</w:t>
      </w:r>
      <w:r w:rsidR="00F24D3C">
        <w:rPr>
          <w:rFonts w:ascii="Times New Roman" w:hAnsi="Times New Roman" w:cs="Times New Roman"/>
        </w:rPr>
        <w:t>2</w:t>
      </w:r>
      <w:r w:rsidRPr="00BB2D33">
        <w:rPr>
          <w:rFonts w:ascii="Times New Roman" w:hAnsi="Times New Roman" w:cs="Times New Roman"/>
        </w:rPr>
        <w:t xml:space="preserve">. Elektroninės teismo proceso bylos saugomos </w:t>
      </w:r>
      <w:r w:rsidRPr="00BB2D33">
        <w:rPr>
          <w:rFonts w:ascii="Times New Roman" w:hAnsi="Times New Roman" w:cs="Times New Roman"/>
          <w:bCs/>
        </w:rPr>
        <w:t>elektroninių dokumentų saugykloje</w:t>
      </w:r>
      <w:r w:rsidRPr="00BB2D33">
        <w:rPr>
          <w:rFonts w:ascii="Times New Roman" w:hAnsi="Times New Roman" w:cs="Times New Roman"/>
        </w:rPr>
        <w:t xml:space="preserve">. Elektroninės teismo proceso bylos perkeliamos iš LITEKO į elektroninių dokumentų saugyklą, nedelsiant po to, kai, praėjus vieniems kalendoriniams metams po teismo proceso bylų užbaigimo, teisėjas, kuris išnagrinėjo bylą, išduoda leidimą perkelti elektronines teismo proceso bylas iš LITEKO į </w:t>
      </w:r>
      <w:r w:rsidRPr="00BB2D33">
        <w:rPr>
          <w:rFonts w:ascii="Times New Roman" w:hAnsi="Times New Roman" w:cs="Times New Roman"/>
          <w:bCs/>
        </w:rPr>
        <w:t>elektroninių dokumentų saugyklą</w:t>
      </w:r>
      <w:r w:rsidRPr="00BB2D33">
        <w:rPr>
          <w:rFonts w:ascii="Times New Roman" w:hAnsi="Times New Roman" w:cs="Times New Roman"/>
        </w:rPr>
        <w:t>.</w:t>
      </w:r>
    </w:p>
    <w:p w14:paraId="388F02FF" w14:textId="12935F2F" w:rsidR="00487482" w:rsidRPr="006F4E61" w:rsidRDefault="007A274B" w:rsidP="007A274B">
      <w:pPr>
        <w:pStyle w:val="Pagrindinistekstas"/>
        <w:tabs>
          <w:tab w:val="left" w:pos="1164"/>
          <w:tab w:val="left" w:pos="9639"/>
        </w:tabs>
        <w:spacing w:after="0" w:line="300" w:lineRule="exact"/>
        <w:ind w:right="142" w:firstLine="709"/>
        <w:jc w:val="both"/>
        <w:rPr>
          <w:rFonts w:ascii="Times New Roman" w:hAnsi="Times New Roman" w:cs="Times New Roman"/>
        </w:rPr>
      </w:pPr>
      <w:r w:rsidRPr="00BB2D33">
        <w:rPr>
          <w:rFonts w:ascii="Times New Roman" w:hAnsi="Times New Roman" w:cs="Times New Roman"/>
        </w:rPr>
        <w:t>3</w:t>
      </w:r>
      <w:r w:rsidR="00F24D3C">
        <w:rPr>
          <w:rFonts w:ascii="Times New Roman" w:hAnsi="Times New Roman" w:cs="Times New Roman"/>
        </w:rPr>
        <w:t>3</w:t>
      </w:r>
      <w:r w:rsidRPr="00BB2D33">
        <w:rPr>
          <w:rFonts w:ascii="Times New Roman" w:hAnsi="Times New Roman" w:cs="Times New Roman"/>
        </w:rPr>
        <w:t xml:space="preserve">. Leidime perkelti elektroninę teismo proceso bylą iš LITEKO į </w:t>
      </w:r>
      <w:r w:rsidRPr="00BB2D33">
        <w:rPr>
          <w:rFonts w:ascii="Times New Roman" w:hAnsi="Times New Roman" w:cs="Times New Roman"/>
          <w:bCs/>
        </w:rPr>
        <w:t>elektroninių dokumentų saugyklą</w:t>
      </w:r>
      <w:r w:rsidR="00487482" w:rsidRPr="00BB2D33">
        <w:rPr>
          <w:rFonts w:ascii="Times New Roman" w:hAnsi="Times New Roman" w:cs="Times New Roman"/>
          <w:bCs/>
        </w:rPr>
        <w:t xml:space="preserve">, vadovaujantis </w:t>
      </w:r>
      <w:r w:rsidR="00487482" w:rsidRPr="00BB2D33">
        <w:rPr>
          <w:rFonts w:ascii="Times New Roman" w:hAnsi="Times New Roman" w:cs="Times New Roman"/>
        </w:rPr>
        <w:t xml:space="preserve">Teismų </w:t>
      </w:r>
      <w:r w:rsidR="00487482" w:rsidRPr="00BB2D33">
        <w:t>procesinių dokumentų saugojimo rodykle bei Teismų procesinių dokumentų tvarkymo ir apskaitos reikalavimų aprašo 60 punkte nustatytais dokumentų išliekamosios vertės kriterijais,</w:t>
      </w:r>
      <w:r w:rsidRPr="00BB2D33">
        <w:rPr>
          <w:rFonts w:ascii="Times New Roman" w:hAnsi="Times New Roman" w:cs="Times New Roman"/>
        </w:rPr>
        <w:t xml:space="preserve"> nurodoma data, iki kurios imtinai elektroninė teismo proceso byla turi būti saugoma </w:t>
      </w:r>
      <w:r w:rsidRPr="00BB2D33">
        <w:rPr>
          <w:rFonts w:ascii="Times New Roman" w:hAnsi="Times New Roman" w:cs="Times New Roman"/>
          <w:bCs/>
        </w:rPr>
        <w:t>elektroninių dokumentų saugykloje</w:t>
      </w:r>
      <w:r w:rsidRPr="00BB2D33">
        <w:rPr>
          <w:rFonts w:ascii="Times New Roman" w:hAnsi="Times New Roman" w:cs="Times New Roman"/>
        </w:rPr>
        <w:t>.</w:t>
      </w:r>
      <w:r w:rsidR="006F4E61" w:rsidRPr="00BB2D33">
        <w:rPr>
          <w:rFonts w:ascii="Times New Roman" w:hAnsi="Times New Roman" w:cs="Times New Roman"/>
        </w:rPr>
        <w:t xml:space="preserve"> Tuo atveju, jei byla atitinka </w:t>
      </w:r>
      <w:r w:rsidR="006F4E61" w:rsidRPr="006F4E61">
        <w:rPr>
          <w:rFonts w:ascii="Times New Roman" w:hAnsi="Times New Roman" w:cs="Times New Roman"/>
        </w:rPr>
        <w:t xml:space="preserve">bent vieną </w:t>
      </w:r>
      <w:r w:rsidR="006F4E61" w:rsidRPr="006F4E61">
        <w:t xml:space="preserve">Teismų procesinių dokumentų tvarkymo ir apskaitos reikalavimų aprašo 60 punkte nustatytą dokumentų išliekamosios vertės kriterijų, leidime perkelti elektroninė teismo proceso bylą iš LITEKO į elektroninių dokumentų saugyklą nurodoma, kad byla turi būti saugoma nuolat, nepriklausomai nuo to, koks saugojimo terminas nustatytas </w:t>
      </w:r>
      <w:r w:rsidR="006F4E61" w:rsidRPr="006F4E61">
        <w:rPr>
          <w:rFonts w:ascii="Times New Roman" w:hAnsi="Times New Roman" w:cs="Times New Roman"/>
        </w:rPr>
        <w:t xml:space="preserve">Teismų </w:t>
      </w:r>
      <w:r w:rsidR="006F4E61" w:rsidRPr="006F4E61">
        <w:t>procesinių dokumentų saugojimo rodyklėje</w:t>
      </w:r>
    </w:p>
    <w:p w14:paraId="0DF9A5B3" w14:textId="22D0961B" w:rsidR="007A274B" w:rsidRPr="00460C0E" w:rsidRDefault="007A274B" w:rsidP="007A274B">
      <w:pPr>
        <w:pStyle w:val="Pagrindinistekstas"/>
        <w:tabs>
          <w:tab w:val="left" w:pos="9639"/>
        </w:tabs>
        <w:spacing w:after="0" w:line="300" w:lineRule="exact"/>
        <w:ind w:right="142" w:firstLine="709"/>
        <w:jc w:val="both"/>
        <w:rPr>
          <w:rFonts w:ascii="Times New Roman" w:hAnsi="Times New Roman" w:cs="Times New Roman"/>
        </w:rPr>
      </w:pPr>
      <w:r w:rsidRPr="00460C0E">
        <w:rPr>
          <w:rFonts w:ascii="Times New Roman" w:hAnsi="Times New Roman" w:cs="Times New Roman"/>
        </w:rPr>
        <w:t>3</w:t>
      </w:r>
      <w:r w:rsidR="00F24D3C">
        <w:rPr>
          <w:rFonts w:ascii="Times New Roman" w:hAnsi="Times New Roman" w:cs="Times New Roman"/>
        </w:rPr>
        <w:t>4</w:t>
      </w:r>
      <w:r w:rsidRPr="00460C0E">
        <w:rPr>
          <w:rFonts w:ascii="Times New Roman" w:hAnsi="Times New Roman" w:cs="Times New Roman"/>
        </w:rPr>
        <w:t xml:space="preserve">. Leidimą perkelti elektroninę teismo proceso bylą iš LITEKO į </w:t>
      </w:r>
      <w:r w:rsidRPr="00460C0E">
        <w:rPr>
          <w:rFonts w:ascii="Times New Roman" w:hAnsi="Times New Roman" w:cs="Times New Roman"/>
          <w:bCs/>
        </w:rPr>
        <w:t xml:space="preserve">elektroninių dokumentų saugyklą </w:t>
      </w:r>
      <w:r w:rsidRPr="00460C0E">
        <w:rPr>
          <w:rFonts w:ascii="Times New Roman" w:hAnsi="Times New Roman" w:cs="Times New Roman"/>
        </w:rPr>
        <w:t>išduodantis asmuo parengia LITEKO priemonėmis ir pasirašo saugiu kvalifikuotu elektroniniu parašu.</w:t>
      </w:r>
    </w:p>
    <w:p w14:paraId="3D5689DC" w14:textId="2F807068" w:rsidR="007A274B" w:rsidRPr="00BB2D33" w:rsidRDefault="007A274B" w:rsidP="007A274B">
      <w:pPr>
        <w:pStyle w:val="Pagrindinistekstas"/>
        <w:tabs>
          <w:tab w:val="left" w:pos="900"/>
          <w:tab w:val="left" w:pos="1116"/>
          <w:tab w:val="left" w:pos="9639"/>
        </w:tabs>
        <w:spacing w:after="0" w:line="300" w:lineRule="exact"/>
        <w:ind w:right="142" w:firstLine="709"/>
        <w:jc w:val="both"/>
        <w:rPr>
          <w:rFonts w:ascii="Times New Roman" w:hAnsi="Times New Roman" w:cs="Times New Roman"/>
        </w:rPr>
      </w:pPr>
      <w:r w:rsidRPr="00460C0E">
        <w:rPr>
          <w:rFonts w:ascii="Times New Roman" w:hAnsi="Times New Roman" w:cs="Times New Roman"/>
        </w:rPr>
        <w:t>3</w:t>
      </w:r>
      <w:r w:rsidR="00F24D3C">
        <w:rPr>
          <w:rFonts w:ascii="Times New Roman" w:hAnsi="Times New Roman" w:cs="Times New Roman"/>
        </w:rPr>
        <w:t>5</w:t>
      </w:r>
      <w:r w:rsidRPr="00BB2D33">
        <w:rPr>
          <w:rFonts w:ascii="Times New Roman" w:hAnsi="Times New Roman" w:cs="Times New Roman"/>
        </w:rPr>
        <w:t xml:space="preserve">. Elektroninę teismo proceso bylą iš LITEKO į </w:t>
      </w:r>
      <w:r w:rsidRPr="00BB2D33">
        <w:rPr>
          <w:rFonts w:ascii="Times New Roman" w:hAnsi="Times New Roman" w:cs="Times New Roman"/>
          <w:bCs/>
        </w:rPr>
        <w:t xml:space="preserve">elektroninių dokumentų saugyklą </w:t>
      </w:r>
      <w:r w:rsidRPr="00BB2D33">
        <w:rPr>
          <w:rFonts w:ascii="Times New Roman" w:hAnsi="Times New Roman" w:cs="Times New Roman"/>
        </w:rPr>
        <w:t xml:space="preserve">perkelia </w:t>
      </w:r>
      <w:r w:rsidR="00460C0E" w:rsidRPr="00BB2D33">
        <w:rPr>
          <w:rFonts w:ascii="Times New Roman" w:hAnsi="Times New Roman" w:cs="Times New Roman"/>
        </w:rPr>
        <w:t xml:space="preserve">Informacinių technologijų </w:t>
      </w:r>
      <w:r w:rsidR="00DD0F6E">
        <w:rPr>
          <w:rFonts w:ascii="Times New Roman" w:hAnsi="Times New Roman" w:cs="Times New Roman"/>
        </w:rPr>
        <w:t xml:space="preserve">sistemų </w:t>
      </w:r>
      <w:r w:rsidR="00460C0E" w:rsidRPr="00BB2D33">
        <w:rPr>
          <w:rFonts w:ascii="Times New Roman" w:hAnsi="Times New Roman" w:cs="Times New Roman"/>
        </w:rPr>
        <w:t>administratorius</w:t>
      </w:r>
      <w:r w:rsidRPr="00BB2D33">
        <w:rPr>
          <w:rFonts w:ascii="Times New Roman" w:hAnsi="Times New Roman" w:cs="Times New Roman"/>
        </w:rPr>
        <w:t>.</w:t>
      </w:r>
    </w:p>
    <w:p w14:paraId="3BF3A1DA" w14:textId="14D0A509" w:rsidR="007A274B" w:rsidRPr="000272D3" w:rsidRDefault="007A274B" w:rsidP="007A274B">
      <w:pPr>
        <w:pStyle w:val="Pagrindinistekstas"/>
        <w:spacing w:after="0" w:line="300" w:lineRule="exact"/>
        <w:ind w:right="142" w:firstLine="709"/>
        <w:jc w:val="both"/>
        <w:rPr>
          <w:rFonts w:ascii="Times New Roman" w:hAnsi="Times New Roman" w:cs="Times New Roman"/>
        </w:rPr>
      </w:pPr>
      <w:r w:rsidRPr="00BB2D33">
        <w:rPr>
          <w:rFonts w:ascii="Times New Roman" w:hAnsi="Times New Roman" w:cs="Times New Roman"/>
        </w:rPr>
        <w:t>3</w:t>
      </w:r>
      <w:r w:rsidR="00F24D3C">
        <w:rPr>
          <w:rFonts w:ascii="Times New Roman" w:hAnsi="Times New Roman" w:cs="Times New Roman"/>
        </w:rPr>
        <w:t>6</w:t>
      </w:r>
      <w:r w:rsidRPr="00BB2D33">
        <w:rPr>
          <w:rFonts w:ascii="Times New Roman" w:hAnsi="Times New Roman" w:cs="Times New Roman"/>
        </w:rPr>
        <w:t xml:space="preserve">. Pasibaigus elektroninės teismo proceso bylos saugojimo teisme terminui, elektroninių dokumentų, elektroniniu parašu patvirtintų popierinių dokumentų skaitmeninių kopijų ir elektroninių duomenų vertinimą atlieka ir sprendimus dėl tolesnio jų saugojimo ar naikinimo siūlo teismo archyvaras. Atlikus elektroninę teismo proceso </w:t>
      </w:r>
      <w:r w:rsidRPr="00487482">
        <w:rPr>
          <w:rFonts w:ascii="Times New Roman" w:hAnsi="Times New Roman" w:cs="Times New Roman"/>
        </w:rPr>
        <w:t>bylą sudarančių dokumentų ir (ar) duomenų vertinimą</w:t>
      </w:r>
      <w:r w:rsidRPr="000272D3">
        <w:rPr>
          <w:rFonts w:ascii="Times New Roman" w:hAnsi="Times New Roman" w:cs="Times New Roman"/>
        </w:rPr>
        <w:t xml:space="preserve">, priimamas sprendimas, kuriame siūloma, kurių elektroninėje teismo proceso byloje esančių dokumentų ir (ar) duomenų, saugomų </w:t>
      </w:r>
      <w:r w:rsidRPr="000272D3">
        <w:rPr>
          <w:rFonts w:ascii="Times New Roman" w:hAnsi="Times New Roman" w:cs="Times New Roman"/>
          <w:bCs/>
        </w:rPr>
        <w:t xml:space="preserve">elektroninių dokumentų saugykloje, </w:t>
      </w:r>
      <w:r w:rsidRPr="000272D3">
        <w:rPr>
          <w:rFonts w:ascii="Times New Roman" w:hAnsi="Times New Roman" w:cs="Times New Roman"/>
          <w:bCs/>
        </w:rPr>
        <w:lastRenderedPageBreak/>
        <w:t>s</w:t>
      </w:r>
      <w:r w:rsidRPr="000272D3">
        <w:rPr>
          <w:rFonts w:ascii="Times New Roman" w:hAnsi="Times New Roman" w:cs="Times New Roman"/>
        </w:rPr>
        <w:t xml:space="preserve">augojimo terminas turėtų būti pratęsiamas, kurie dokumentai ir (ar) duomenys turėtų būti perduodami saugoti į valstybės archyvus ir kurie gali būti atrinkti naikinti. Jei dokumentų ir (ar) duomenų saugojimo terminas turėtų būti pratęsiamas, sprendime nurodoma data, iki kurios imtinai dokumentai ir (ar) duomenys turi būti saugomi.  </w:t>
      </w:r>
    </w:p>
    <w:p w14:paraId="0C94F560" w14:textId="00C2A4AB" w:rsidR="007A274B" w:rsidRPr="00BB2D33" w:rsidRDefault="007A274B" w:rsidP="007A274B">
      <w:pPr>
        <w:pStyle w:val="Pagrindinistekstas"/>
        <w:tabs>
          <w:tab w:val="left" w:pos="9639"/>
        </w:tabs>
        <w:spacing w:after="0" w:line="300" w:lineRule="exact"/>
        <w:ind w:right="142" w:firstLine="567"/>
        <w:jc w:val="both"/>
      </w:pPr>
      <w:r>
        <w:rPr>
          <w:rFonts w:ascii="Times New Roman" w:hAnsi="Times New Roman" w:cs="Times New Roman"/>
        </w:rPr>
        <w:t>3</w:t>
      </w:r>
      <w:r w:rsidR="00F24D3C">
        <w:rPr>
          <w:rFonts w:ascii="Times New Roman" w:hAnsi="Times New Roman" w:cs="Times New Roman"/>
        </w:rPr>
        <w:t>7</w:t>
      </w:r>
      <w:r w:rsidRPr="000272D3">
        <w:rPr>
          <w:rFonts w:ascii="Times New Roman" w:hAnsi="Times New Roman" w:cs="Times New Roman"/>
        </w:rPr>
        <w:t xml:space="preserve">. Galutinius sprendimus dėl trumpai ir ilgai saugomų elektroninių teismo proceso bylų </w:t>
      </w:r>
      <w:r w:rsidRPr="00BB2D33">
        <w:rPr>
          <w:rFonts w:ascii="Times New Roman" w:hAnsi="Times New Roman" w:cs="Times New Roman"/>
        </w:rPr>
        <w:t xml:space="preserve">tolesnio saugojimo ar naikinimo priima teismo pirmininkas, dėl nuolat saugomų elektroninių teismo proceso bylų – </w:t>
      </w:r>
      <w:r w:rsidR="00460C0E" w:rsidRPr="00BB2D33">
        <w:rPr>
          <w:rFonts w:ascii="Times New Roman" w:hAnsi="Times New Roman" w:cs="Times New Roman"/>
        </w:rPr>
        <w:t>Šiaulių regioninio valstybės archyvo Panevėžio filialas</w:t>
      </w:r>
      <w:r w:rsidRPr="00BB2D33">
        <w:rPr>
          <w:rFonts w:ascii="Times New Roman" w:hAnsi="Times New Roman" w:cs="Times New Roman"/>
        </w:rPr>
        <w:t xml:space="preserve">, kuriam teisės aktų nustatyta tvarka dokumentai perduodami toliau saugoti. </w:t>
      </w:r>
      <w:r w:rsidRPr="00BB2D33">
        <w:t xml:space="preserve">Priimant šiuos sprendimus atsižvelgiama į </w:t>
      </w:r>
      <w:r w:rsidR="00460C0E" w:rsidRPr="00BB2D33">
        <w:rPr>
          <w:rFonts w:ascii="Times New Roman" w:hAnsi="Times New Roman" w:cs="Times New Roman"/>
        </w:rPr>
        <w:t xml:space="preserve">Teismų </w:t>
      </w:r>
      <w:r w:rsidR="00460C0E" w:rsidRPr="00BB2D33">
        <w:t>procesinių dokumentų tvarkymo ir apskaitos reikalavimų apraš</w:t>
      </w:r>
      <w:r w:rsidR="00BD0F73" w:rsidRPr="00BB2D33">
        <w:t>o</w:t>
      </w:r>
      <w:r w:rsidR="00460C0E" w:rsidRPr="00BB2D33">
        <w:t xml:space="preserve"> </w:t>
      </w:r>
      <w:r w:rsidRPr="00BB2D33">
        <w:t>reikalavimus.</w:t>
      </w:r>
    </w:p>
    <w:p w14:paraId="05A27C7F" w14:textId="6D651A5F" w:rsidR="00D26084" w:rsidRPr="004733C9" w:rsidRDefault="00D26084" w:rsidP="00D26084">
      <w:pPr>
        <w:widowControl/>
        <w:suppressAutoHyphens w:val="0"/>
        <w:ind w:right="142" w:firstLine="567"/>
        <w:jc w:val="both"/>
        <w:rPr>
          <w:rFonts w:ascii="Times New Roman" w:eastAsia="Times New Roman" w:hAnsi="Times New Roman" w:cs="Times New Roman"/>
          <w:kern w:val="0"/>
          <w:lang w:eastAsia="lt-LT" w:bidi="ar-SA"/>
        </w:rPr>
      </w:pPr>
      <w:r w:rsidRPr="00BB2D33">
        <w:rPr>
          <w:rFonts w:ascii="Times New Roman" w:eastAsia="Times New Roman" w:hAnsi="Times New Roman" w:cs="Times New Roman"/>
          <w:kern w:val="0"/>
          <w:lang w:eastAsia="lt-LT" w:bidi="ar-SA"/>
        </w:rPr>
        <w:t>3</w:t>
      </w:r>
      <w:r w:rsidR="00F24D3C">
        <w:rPr>
          <w:rFonts w:ascii="Times New Roman" w:eastAsia="Times New Roman" w:hAnsi="Times New Roman" w:cs="Times New Roman"/>
          <w:kern w:val="0"/>
          <w:lang w:eastAsia="lt-LT" w:bidi="ar-SA"/>
        </w:rPr>
        <w:t>8</w:t>
      </w:r>
      <w:r w:rsidRPr="00BB2D33">
        <w:rPr>
          <w:rFonts w:ascii="Times New Roman" w:eastAsia="Times New Roman" w:hAnsi="Times New Roman" w:cs="Times New Roman"/>
          <w:kern w:val="0"/>
          <w:lang w:eastAsia="lt-LT" w:bidi="ar-SA"/>
        </w:rPr>
        <w:t>. Elektroniniai dokumentai ir elektroniniu parašu patvirtintos popierinių dokumentų skaitmeninės kopijos vertinami pagal Dokumentų tvarkymo ir apskaitos taisyklėse nustatytus dokumentų reikšmingumo kriterijus, taip pat atsižvelgus į Teismų procesinių dokumentų tvarkymo ir apskaitos reikalavimų aprašo 60 punkte nustatytus dokumentų išliekamosios vertės kriterijus</w:t>
      </w:r>
      <w:r w:rsidR="00DD0F6E">
        <w:rPr>
          <w:rFonts w:ascii="Times New Roman" w:eastAsia="Times New Roman" w:hAnsi="Times New Roman" w:cs="Times New Roman"/>
          <w:kern w:val="0"/>
          <w:lang w:eastAsia="lt-LT" w:bidi="ar-SA"/>
        </w:rPr>
        <w:t>,</w:t>
      </w:r>
      <w:r w:rsidR="00881977">
        <w:rPr>
          <w:rFonts w:ascii="Times New Roman" w:eastAsia="Times New Roman" w:hAnsi="Times New Roman" w:cs="Times New Roman"/>
          <w:kern w:val="0"/>
          <w:lang w:eastAsia="lt-LT" w:bidi="ar-SA"/>
        </w:rPr>
        <w:t xml:space="preserve"> o</w:t>
      </w:r>
      <w:bookmarkStart w:id="0" w:name="part_c2876f376d4c44a59a3357b7959903db"/>
      <w:bookmarkStart w:id="1" w:name="part_c9592a77caba4b52b321a00c74962e1d"/>
      <w:bookmarkStart w:id="2" w:name="part_642d18073542484c9aa457f4d986d227"/>
      <w:bookmarkEnd w:id="0"/>
      <w:bookmarkEnd w:id="1"/>
      <w:bookmarkEnd w:id="2"/>
      <w:r w:rsidR="00881977">
        <w:rPr>
          <w:rFonts w:ascii="Times New Roman" w:eastAsia="Times New Roman" w:hAnsi="Times New Roman" w:cs="Times New Roman"/>
          <w:kern w:val="0"/>
          <w:lang w:eastAsia="lt-LT" w:bidi="ar-SA"/>
        </w:rPr>
        <w:t xml:space="preserve"> e</w:t>
      </w:r>
      <w:r w:rsidRPr="00BB2D33">
        <w:rPr>
          <w:rFonts w:ascii="Times New Roman" w:eastAsia="Times New Roman" w:hAnsi="Times New Roman" w:cs="Times New Roman"/>
          <w:kern w:val="0"/>
          <w:lang w:eastAsia="lt-LT" w:bidi="ar-SA"/>
        </w:rPr>
        <w:t>lektroniniai duomenys vertinami pagal</w:t>
      </w:r>
      <w:r w:rsidRPr="00BB2D33">
        <w:rPr>
          <w:rFonts w:ascii="Times New Roman" w:eastAsia="Times New Roman" w:hAnsi="Times New Roman" w:cs="Times New Roman"/>
          <w:b/>
          <w:bCs/>
          <w:kern w:val="0"/>
          <w:lang w:eastAsia="lt-LT" w:bidi="ar-SA"/>
        </w:rPr>
        <w:t xml:space="preserve"> </w:t>
      </w:r>
      <w:r w:rsidRPr="00BB2D33">
        <w:rPr>
          <w:rFonts w:ascii="Times New Roman" w:eastAsia="Times New Roman" w:hAnsi="Times New Roman" w:cs="Times New Roman"/>
          <w:kern w:val="0"/>
          <w:lang w:eastAsia="lt-LT" w:bidi="ar-SA"/>
        </w:rPr>
        <w:t>šiuos kriterijus:</w:t>
      </w:r>
    </w:p>
    <w:p w14:paraId="458EB6E7" w14:textId="49D8D721" w:rsidR="00D26084" w:rsidRPr="004733C9" w:rsidRDefault="00D26084" w:rsidP="00D26084">
      <w:pPr>
        <w:widowControl/>
        <w:suppressAutoHyphens w:val="0"/>
        <w:ind w:right="142" w:firstLine="567"/>
        <w:jc w:val="both"/>
        <w:rPr>
          <w:rFonts w:ascii="Times New Roman" w:eastAsia="Times New Roman" w:hAnsi="Times New Roman" w:cs="Times New Roman"/>
          <w:kern w:val="0"/>
          <w:lang w:eastAsia="lt-LT" w:bidi="ar-SA"/>
        </w:rPr>
      </w:pPr>
      <w:bookmarkStart w:id="3" w:name="part_3af36e4f106f416ca6d8b03842084e0b"/>
      <w:bookmarkEnd w:id="3"/>
      <w:r w:rsidRPr="00BB2D33">
        <w:rPr>
          <w:rFonts w:ascii="Times New Roman" w:eastAsia="Times New Roman" w:hAnsi="Times New Roman" w:cs="Times New Roman"/>
          <w:kern w:val="0"/>
          <w:lang w:eastAsia="lt-LT" w:bidi="ar-SA"/>
        </w:rPr>
        <w:t>3</w:t>
      </w:r>
      <w:r w:rsidR="00881977">
        <w:rPr>
          <w:rFonts w:ascii="Times New Roman" w:eastAsia="Times New Roman" w:hAnsi="Times New Roman" w:cs="Times New Roman"/>
          <w:kern w:val="0"/>
          <w:lang w:eastAsia="lt-LT" w:bidi="ar-SA"/>
        </w:rPr>
        <w:t>8</w:t>
      </w:r>
      <w:r w:rsidRPr="00BB2D33">
        <w:rPr>
          <w:rFonts w:ascii="Times New Roman" w:eastAsia="Times New Roman" w:hAnsi="Times New Roman" w:cs="Times New Roman"/>
          <w:kern w:val="0"/>
          <w:lang w:eastAsia="lt-LT" w:bidi="ar-SA"/>
        </w:rPr>
        <w:t>.1. elektroninių duomenų svarbą visai valstybei arba vienos ar kelių institucijų veiklai;</w:t>
      </w:r>
    </w:p>
    <w:p w14:paraId="0F0BA08D" w14:textId="0E8AB2A8" w:rsidR="00D26084" w:rsidRPr="00BB2D33" w:rsidRDefault="00D26084" w:rsidP="00D26084">
      <w:pPr>
        <w:widowControl/>
        <w:suppressAutoHyphens w:val="0"/>
        <w:ind w:right="142" w:firstLine="567"/>
        <w:jc w:val="both"/>
        <w:rPr>
          <w:rFonts w:ascii="Times New Roman" w:eastAsia="Times New Roman" w:hAnsi="Times New Roman" w:cs="Times New Roman"/>
          <w:kern w:val="0"/>
          <w:lang w:val="en-US" w:eastAsia="lt-LT" w:bidi="ar-SA"/>
        </w:rPr>
      </w:pPr>
      <w:bookmarkStart w:id="4" w:name="part_227e2506438545428e232caa7c22e3fe"/>
      <w:bookmarkEnd w:id="4"/>
      <w:r w:rsidRPr="00BB2D33">
        <w:rPr>
          <w:rFonts w:ascii="Times New Roman" w:eastAsia="Times New Roman" w:hAnsi="Times New Roman" w:cs="Times New Roman"/>
          <w:kern w:val="0"/>
          <w:lang w:eastAsia="lt-LT" w:bidi="ar-SA"/>
        </w:rPr>
        <w:t>3</w:t>
      </w:r>
      <w:r w:rsidR="00881977">
        <w:rPr>
          <w:rFonts w:ascii="Times New Roman" w:eastAsia="Times New Roman" w:hAnsi="Times New Roman" w:cs="Times New Roman"/>
          <w:kern w:val="0"/>
          <w:lang w:eastAsia="lt-LT" w:bidi="ar-SA"/>
        </w:rPr>
        <w:t>8</w:t>
      </w:r>
      <w:r w:rsidRPr="00BB2D33">
        <w:rPr>
          <w:rFonts w:ascii="Times New Roman" w:eastAsia="Times New Roman" w:hAnsi="Times New Roman" w:cs="Times New Roman"/>
          <w:kern w:val="0"/>
          <w:lang w:eastAsia="lt-LT" w:bidi="ar-SA"/>
        </w:rPr>
        <w:t>.2. elektroninių duomenų reikšmę asmenų prievolėms ir teisėtiems interesams;</w:t>
      </w:r>
    </w:p>
    <w:p w14:paraId="4C1AF286" w14:textId="27B1C245" w:rsidR="00D26084" w:rsidRPr="00BB2D33" w:rsidRDefault="00881977" w:rsidP="00D26084">
      <w:pPr>
        <w:widowControl/>
        <w:suppressAutoHyphens w:val="0"/>
        <w:ind w:right="142" w:firstLine="567"/>
        <w:jc w:val="both"/>
        <w:rPr>
          <w:rFonts w:ascii="Times New Roman" w:eastAsia="Times New Roman" w:hAnsi="Times New Roman" w:cs="Times New Roman"/>
          <w:kern w:val="0"/>
          <w:lang w:val="en-US" w:eastAsia="lt-LT" w:bidi="ar-SA"/>
        </w:rPr>
      </w:pPr>
      <w:bookmarkStart w:id="5" w:name="part_0b4e8832b1394287b59689d056e1f66d"/>
      <w:bookmarkEnd w:id="5"/>
      <w:r>
        <w:rPr>
          <w:rFonts w:ascii="Times New Roman" w:eastAsia="Times New Roman" w:hAnsi="Times New Roman" w:cs="Times New Roman"/>
          <w:kern w:val="0"/>
          <w:lang w:eastAsia="lt-LT" w:bidi="ar-SA"/>
        </w:rPr>
        <w:t>38.</w:t>
      </w:r>
      <w:r w:rsidR="00D26084" w:rsidRPr="00BB2D33">
        <w:rPr>
          <w:rFonts w:ascii="Times New Roman" w:eastAsia="Times New Roman" w:hAnsi="Times New Roman" w:cs="Times New Roman"/>
          <w:kern w:val="0"/>
          <w:lang w:eastAsia="lt-LT" w:bidi="ar-SA"/>
        </w:rPr>
        <w:t>3. elektroninių duomenų tinkamumą moksliniams ar kitiems tyrimams atlikti.</w:t>
      </w:r>
    </w:p>
    <w:p w14:paraId="1039D597" w14:textId="5AB1B17C" w:rsidR="00D26084" w:rsidRPr="00BB2D33" w:rsidRDefault="00D26084" w:rsidP="00881977">
      <w:pPr>
        <w:widowControl/>
        <w:suppressAutoHyphens w:val="0"/>
        <w:ind w:right="142" w:firstLine="567"/>
        <w:jc w:val="both"/>
        <w:rPr>
          <w:rFonts w:ascii="Times New Roman" w:eastAsia="Times New Roman" w:hAnsi="Times New Roman" w:cs="Times New Roman"/>
          <w:kern w:val="0"/>
          <w:lang w:val="en-US" w:eastAsia="lt-LT" w:bidi="ar-SA"/>
        </w:rPr>
      </w:pPr>
      <w:bookmarkStart w:id="6" w:name="part_95fef05ac0ab4d619bb9fa697251a370"/>
      <w:bookmarkStart w:id="7" w:name="part_54be7f53e57449e4a0f46765b369d44a"/>
      <w:bookmarkStart w:id="8" w:name="part_10f0dbcbfd5448f2b05ad2203c24720c"/>
      <w:bookmarkEnd w:id="6"/>
      <w:bookmarkEnd w:id="7"/>
      <w:bookmarkEnd w:id="8"/>
      <w:r w:rsidRPr="00BB2D33">
        <w:rPr>
          <w:rFonts w:ascii="Times New Roman" w:eastAsia="Times New Roman" w:hAnsi="Times New Roman" w:cs="Times New Roman"/>
          <w:kern w:val="0"/>
          <w:lang w:eastAsia="lt-LT" w:bidi="ar-SA"/>
        </w:rPr>
        <w:t xml:space="preserve">39. Dėl atrinktų naikinti elektroninių dokumentų, elektroniniu parašu patvirtintų popierinių dokumentų skaitmeninių kopijų ir (ar) elektroninių duomenų teismo archyvaras sudaro dokumentų </w:t>
      </w:r>
      <w:r w:rsidRPr="00BB2D33">
        <w:t>naikinimo aktą Teismų procesinių dokumentų tvarkymo ir apskaitos reikalavimų apraše nustatyta tvarka</w:t>
      </w:r>
      <w:r w:rsidR="00DD0F6E">
        <w:t>.</w:t>
      </w:r>
    </w:p>
    <w:p w14:paraId="23DA9AC1" w14:textId="77777777" w:rsidR="00C70A70" w:rsidRPr="00C70A70" w:rsidRDefault="00C70A70" w:rsidP="007A274B">
      <w:pPr>
        <w:pStyle w:val="Pagrindinistekstas"/>
        <w:tabs>
          <w:tab w:val="left" w:pos="852"/>
        </w:tabs>
        <w:spacing w:after="0" w:line="300" w:lineRule="exact"/>
        <w:ind w:firstLine="720"/>
        <w:jc w:val="both"/>
        <w:rPr>
          <w:rFonts w:ascii="Times New Roman" w:hAnsi="Times New Roman" w:cs="Times New Roman"/>
          <w:color w:val="5F497A" w:themeColor="accent4" w:themeShade="BF"/>
        </w:rPr>
      </w:pPr>
    </w:p>
    <w:p w14:paraId="6AB75B82" w14:textId="77777777" w:rsidR="007A274B" w:rsidRPr="000272D3" w:rsidRDefault="007A274B" w:rsidP="007A274B">
      <w:pPr>
        <w:pStyle w:val="Pagrindinistekstas"/>
        <w:spacing w:after="0" w:line="300" w:lineRule="exact"/>
        <w:jc w:val="center"/>
        <w:rPr>
          <w:rFonts w:ascii="Times New Roman" w:hAnsi="Times New Roman" w:cs="Times New Roman"/>
          <w:b/>
          <w:bCs/>
        </w:rPr>
      </w:pPr>
      <w:r w:rsidRPr="000272D3">
        <w:rPr>
          <w:rFonts w:ascii="Times New Roman" w:hAnsi="Times New Roman" w:cs="Times New Roman"/>
          <w:b/>
          <w:bCs/>
        </w:rPr>
        <w:t>VIII SKYRIUS</w:t>
      </w:r>
    </w:p>
    <w:p w14:paraId="173E69B0" w14:textId="77777777" w:rsidR="007A274B" w:rsidRPr="000272D3" w:rsidRDefault="007A274B" w:rsidP="007A274B">
      <w:pPr>
        <w:pStyle w:val="Pagrindinistekstas"/>
        <w:spacing w:after="0" w:line="300" w:lineRule="exact"/>
        <w:jc w:val="center"/>
        <w:rPr>
          <w:rFonts w:ascii="Times New Roman" w:hAnsi="Times New Roman" w:cs="Times New Roman"/>
        </w:rPr>
      </w:pPr>
      <w:r w:rsidRPr="000272D3">
        <w:rPr>
          <w:rFonts w:ascii="Times New Roman" w:hAnsi="Times New Roman" w:cs="Times New Roman"/>
          <w:b/>
          <w:bCs/>
        </w:rPr>
        <w:t>ELEKTRONINIŲ TEISMO PROCESO BYLŲ PERDAVIMAS Į VALSTYBĖS ARCHYVĄ</w:t>
      </w:r>
    </w:p>
    <w:p w14:paraId="50694826" w14:textId="77777777" w:rsidR="007A274B" w:rsidRPr="000272D3" w:rsidRDefault="007A274B" w:rsidP="007A274B">
      <w:pPr>
        <w:pStyle w:val="Pagrindinistekstas"/>
        <w:spacing w:after="0" w:line="300" w:lineRule="exact"/>
        <w:ind w:left="1080"/>
        <w:rPr>
          <w:rFonts w:ascii="Times New Roman" w:hAnsi="Times New Roman" w:cs="Times New Roman"/>
        </w:rPr>
      </w:pPr>
    </w:p>
    <w:p w14:paraId="7201B105" w14:textId="42582554" w:rsidR="007A274B" w:rsidRPr="00BB2D33" w:rsidRDefault="00D26084" w:rsidP="007A274B">
      <w:pPr>
        <w:pStyle w:val="Pagrindinistekstas"/>
        <w:tabs>
          <w:tab w:val="left" w:pos="9639"/>
        </w:tabs>
        <w:spacing w:after="0" w:line="300" w:lineRule="exact"/>
        <w:ind w:right="142" w:firstLine="709"/>
        <w:jc w:val="both"/>
        <w:rPr>
          <w:rFonts w:ascii="Times New Roman" w:hAnsi="Times New Roman" w:cs="Times New Roman"/>
        </w:rPr>
      </w:pPr>
      <w:r w:rsidRPr="00BB2D33">
        <w:rPr>
          <w:rFonts w:ascii="Times New Roman" w:hAnsi="Times New Roman" w:cs="Times New Roman"/>
        </w:rPr>
        <w:t>40</w:t>
      </w:r>
      <w:r w:rsidR="007A274B" w:rsidRPr="00BB2D33">
        <w:rPr>
          <w:rFonts w:ascii="Times New Roman" w:hAnsi="Times New Roman" w:cs="Times New Roman"/>
        </w:rPr>
        <w:t xml:space="preserve">. Teisės aktų nustatyta tvarka elektroninės teismo proceso bylos perduodamos saugoti į </w:t>
      </w:r>
      <w:r w:rsidRPr="00BB2D33">
        <w:rPr>
          <w:rFonts w:ascii="Times New Roman" w:hAnsi="Times New Roman" w:cs="Times New Roman"/>
        </w:rPr>
        <w:t>Šiaulių regioninio valstybės archyvo Panevėžio filialą</w:t>
      </w:r>
      <w:r w:rsidR="007A274B" w:rsidRPr="00BB2D33">
        <w:rPr>
          <w:rFonts w:ascii="Times New Roman" w:hAnsi="Times New Roman" w:cs="Times New Roman"/>
        </w:rPr>
        <w:t xml:space="preserve">. </w:t>
      </w:r>
    </w:p>
    <w:p w14:paraId="45F0F724" w14:textId="77AF7914" w:rsidR="007A274B" w:rsidRPr="00BB2D33" w:rsidRDefault="00D26084" w:rsidP="007A274B">
      <w:pPr>
        <w:pStyle w:val="Pagrindinistekstas"/>
        <w:tabs>
          <w:tab w:val="left" w:pos="9639"/>
        </w:tabs>
        <w:spacing w:after="0" w:line="300" w:lineRule="exact"/>
        <w:ind w:right="142" w:firstLine="709"/>
        <w:jc w:val="both"/>
        <w:rPr>
          <w:rFonts w:ascii="Times New Roman" w:hAnsi="Times New Roman" w:cs="Times New Roman"/>
        </w:rPr>
      </w:pPr>
      <w:r w:rsidRPr="00BB2D33">
        <w:rPr>
          <w:rFonts w:ascii="Times New Roman" w:hAnsi="Times New Roman" w:cs="Times New Roman"/>
        </w:rPr>
        <w:t>41</w:t>
      </w:r>
      <w:r w:rsidR="007A274B" w:rsidRPr="00BB2D33">
        <w:rPr>
          <w:rFonts w:ascii="Times New Roman" w:hAnsi="Times New Roman" w:cs="Times New Roman"/>
        </w:rPr>
        <w:t>. Elektroninių teismo proceso bylų perdavimą į Panevėžio apskrities archyvą organizuoja ir atlieka teismo pirmininko įgaliotas asmuo.</w:t>
      </w:r>
    </w:p>
    <w:p w14:paraId="4845F053" w14:textId="12D0324B" w:rsidR="007A274B" w:rsidRPr="00BB2D33" w:rsidRDefault="007A274B" w:rsidP="007A274B">
      <w:pPr>
        <w:pStyle w:val="Pagrindinistekstas"/>
        <w:tabs>
          <w:tab w:val="left" w:pos="9639"/>
        </w:tabs>
        <w:spacing w:after="0"/>
        <w:ind w:right="142" w:firstLine="709"/>
        <w:jc w:val="both"/>
        <w:rPr>
          <w:rFonts w:ascii="Times New Roman" w:hAnsi="Times New Roman" w:cs="Times New Roman"/>
        </w:rPr>
      </w:pPr>
      <w:r w:rsidRPr="00BB2D33">
        <w:rPr>
          <w:rFonts w:ascii="Times New Roman" w:hAnsi="Times New Roman" w:cs="Times New Roman"/>
        </w:rPr>
        <w:t>4</w:t>
      </w:r>
      <w:r w:rsidR="0088531B" w:rsidRPr="00BB2D33">
        <w:rPr>
          <w:rFonts w:ascii="Times New Roman" w:hAnsi="Times New Roman" w:cs="Times New Roman"/>
        </w:rPr>
        <w:t>2</w:t>
      </w:r>
      <w:r w:rsidRPr="00BB2D33">
        <w:rPr>
          <w:rFonts w:ascii="Times New Roman" w:hAnsi="Times New Roman" w:cs="Times New Roman"/>
        </w:rPr>
        <w:t xml:space="preserve">. Teismo pirmininko įgaliotas asmuo teikia prašymą </w:t>
      </w:r>
      <w:r w:rsidR="00D26084" w:rsidRPr="00BB2D33">
        <w:rPr>
          <w:rFonts w:ascii="Times New Roman" w:hAnsi="Times New Roman" w:cs="Times New Roman"/>
        </w:rPr>
        <w:t>Šiaulių regioninio valstybės archyvo Panevėžio filial</w:t>
      </w:r>
      <w:r w:rsidR="0088531B" w:rsidRPr="00BB2D33">
        <w:rPr>
          <w:rFonts w:ascii="Times New Roman" w:hAnsi="Times New Roman" w:cs="Times New Roman"/>
        </w:rPr>
        <w:t>ui</w:t>
      </w:r>
      <w:r w:rsidR="00D26084" w:rsidRPr="00BB2D33">
        <w:rPr>
          <w:rFonts w:ascii="Times New Roman" w:hAnsi="Times New Roman" w:cs="Times New Roman"/>
        </w:rPr>
        <w:t xml:space="preserve">, </w:t>
      </w:r>
      <w:r w:rsidRPr="00BB2D33">
        <w:rPr>
          <w:rFonts w:ascii="Times New Roman" w:hAnsi="Times New Roman" w:cs="Times New Roman"/>
        </w:rPr>
        <w:t>priimti saugoti elektronines teismo proceso bylas. Prašyme nurodomas teismo pavadinimas, elektroninės teismo proceso bylos perdavimo laikas, apimtis, būdas, už perdavimą atsakingi asmenys. Kartu su prašymu turi būti pateikiama ir ši informacija:</w:t>
      </w:r>
    </w:p>
    <w:p w14:paraId="3E218E99" w14:textId="4BBEBBA4" w:rsidR="007A274B" w:rsidRPr="00BB2D33" w:rsidRDefault="007A274B" w:rsidP="007A274B">
      <w:pPr>
        <w:pStyle w:val="Pagrindinistekstas"/>
        <w:tabs>
          <w:tab w:val="left" w:pos="9639"/>
        </w:tabs>
        <w:spacing w:after="0"/>
        <w:ind w:right="142" w:firstLine="709"/>
        <w:jc w:val="both"/>
        <w:rPr>
          <w:rFonts w:ascii="Times New Roman" w:hAnsi="Times New Roman" w:cs="Times New Roman"/>
        </w:rPr>
      </w:pPr>
      <w:r w:rsidRPr="00BB2D33">
        <w:rPr>
          <w:rFonts w:ascii="Times New Roman" w:hAnsi="Times New Roman" w:cs="Times New Roman"/>
        </w:rPr>
        <w:t>4</w:t>
      </w:r>
      <w:r w:rsidR="0088531B" w:rsidRPr="00BB2D33">
        <w:rPr>
          <w:rFonts w:ascii="Times New Roman" w:hAnsi="Times New Roman" w:cs="Times New Roman"/>
        </w:rPr>
        <w:t>2</w:t>
      </w:r>
      <w:r w:rsidRPr="00BB2D33">
        <w:rPr>
          <w:rFonts w:ascii="Times New Roman" w:hAnsi="Times New Roman" w:cs="Times New Roman"/>
        </w:rPr>
        <w:t>.1. informacija apie prieigos prie elektroninių teismo proceso bylų ribojimą;</w:t>
      </w:r>
    </w:p>
    <w:p w14:paraId="28685362" w14:textId="55E3CD53" w:rsidR="007A274B" w:rsidRPr="00BB2D33" w:rsidRDefault="007A274B" w:rsidP="007A274B">
      <w:pPr>
        <w:pStyle w:val="Pagrindinistekstas"/>
        <w:tabs>
          <w:tab w:val="left" w:pos="9639"/>
        </w:tabs>
        <w:spacing w:after="0"/>
        <w:ind w:right="142" w:firstLine="709"/>
        <w:jc w:val="both"/>
        <w:rPr>
          <w:rFonts w:ascii="Times New Roman" w:hAnsi="Times New Roman" w:cs="Times New Roman"/>
        </w:rPr>
      </w:pPr>
      <w:r w:rsidRPr="00BB2D33">
        <w:rPr>
          <w:rFonts w:ascii="Times New Roman" w:hAnsi="Times New Roman" w:cs="Times New Roman"/>
        </w:rPr>
        <w:t>4</w:t>
      </w:r>
      <w:r w:rsidR="0088531B" w:rsidRPr="00BB2D33">
        <w:rPr>
          <w:rFonts w:ascii="Times New Roman" w:hAnsi="Times New Roman" w:cs="Times New Roman"/>
        </w:rPr>
        <w:t>2</w:t>
      </w:r>
      <w:r w:rsidRPr="00BB2D33">
        <w:rPr>
          <w:rFonts w:ascii="Times New Roman" w:hAnsi="Times New Roman" w:cs="Times New Roman"/>
        </w:rPr>
        <w:t>.2. perduodamų laikmenų, į kurias įrašyti su teismo proceso bylomis susiję elektroniniai dokumentai, elektroniniu parašu patvirtintos popierinių dokumentų skaitmeninės kopijos ir (ar) elektroniniai duomenys, sąrašas, kuriame nurodoma:</w:t>
      </w:r>
    </w:p>
    <w:p w14:paraId="45539B3C" w14:textId="45AC991A" w:rsidR="007A274B" w:rsidRPr="00BB2D33" w:rsidRDefault="007A274B" w:rsidP="007A274B">
      <w:pPr>
        <w:pStyle w:val="Pagrindinistekstas"/>
        <w:tabs>
          <w:tab w:val="left" w:pos="9639"/>
        </w:tabs>
        <w:spacing w:after="0"/>
        <w:ind w:right="142" w:firstLine="709"/>
        <w:jc w:val="both"/>
        <w:rPr>
          <w:rFonts w:ascii="Times New Roman" w:hAnsi="Times New Roman" w:cs="Times New Roman"/>
        </w:rPr>
      </w:pPr>
      <w:r w:rsidRPr="00BB2D33">
        <w:rPr>
          <w:rFonts w:ascii="Times New Roman" w:hAnsi="Times New Roman" w:cs="Times New Roman"/>
        </w:rPr>
        <w:t>4</w:t>
      </w:r>
      <w:r w:rsidR="0088531B" w:rsidRPr="00BB2D33">
        <w:rPr>
          <w:rFonts w:ascii="Times New Roman" w:hAnsi="Times New Roman" w:cs="Times New Roman"/>
        </w:rPr>
        <w:t>2</w:t>
      </w:r>
      <w:r w:rsidRPr="00BB2D33">
        <w:rPr>
          <w:rFonts w:ascii="Times New Roman" w:hAnsi="Times New Roman" w:cs="Times New Roman"/>
        </w:rPr>
        <w:t>.2.1. teismo pavadinimas;</w:t>
      </w:r>
    </w:p>
    <w:p w14:paraId="33773553" w14:textId="32D85F06" w:rsidR="007A274B" w:rsidRPr="00BB2D33" w:rsidRDefault="007A274B" w:rsidP="007A274B">
      <w:pPr>
        <w:pStyle w:val="Pagrindinistekstas"/>
        <w:tabs>
          <w:tab w:val="left" w:pos="9639"/>
        </w:tabs>
        <w:spacing w:after="0"/>
        <w:ind w:right="142" w:firstLine="709"/>
        <w:jc w:val="both"/>
        <w:rPr>
          <w:rFonts w:ascii="Times New Roman" w:hAnsi="Times New Roman" w:cs="Times New Roman"/>
        </w:rPr>
      </w:pPr>
      <w:r w:rsidRPr="00BB2D33">
        <w:rPr>
          <w:rFonts w:ascii="Times New Roman" w:hAnsi="Times New Roman" w:cs="Times New Roman"/>
        </w:rPr>
        <w:t>4</w:t>
      </w:r>
      <w:r w:rsidR="0088531B" w:rsidRPr="00BB2D33">
        <w:rPr>
          <w:rFonts w:ascii="Times New Roman" w:hAnsi="Times New Roman" w:cs="Times New Roman"/>
        </w:rPr>
        <w:t>2</w:t>
      </w:r>
      <w:r w:rsidRPr="00BB2D33">
        <w:rPr>
          <w:rFonts w:ascii="Times New Roman" w:hAnsi="Times New Roman" w:cs="Times New Roman"/>
        </w:rPr>
        <w:t>.2.2. teismo pirmininko įgalioto asmens suteiktas laikmenos identifikavimo numeris;</w:t>
      </w:r>
    </w:p>
    <w:p w14:paraId="7F457389" w14:textId="0258C219" w:rsidR="007A274B" w:rsidRPr="00A82E38" w:rsidRDefault="007A274B" w:rsidP="007A274B">
      <w:pPr>
        <w:pStyle w:val="Pagrindinistekstas"/>
        <w:tabs>
          <w:tab w:val="left" w:pos="9639"/>
        </w:tabs>
        <w:spacing w:after="0"/>
        <w:ind w:right="142" w:firstLine="709"/>
        <w:jc w:val="both"/>
        <w:rPr>
          <w:rFonts w:ascii="Times New Roman" w:hAnsi="Times New Roman" w:cs="Times New Roman"/>
          <w:color w:val="000000"/>
        </w:rPr>
      </w:pPr>
      <w:r w:rsidRPr="00BB2D33">
        <w:rPr>
          <w:rFonts w:ascii="Times New Roman" w:hAnsi="Times New Roman" w:cs="Times New Roman"/>
        </w:rPr>
        <w:t>4</w:t>
      </w:r>
      <w:r w:rsidR="0088531B" w:rsidRPr="00BB2D33">
        <w:rPr>
          <w:rFonts w:ascii="Times New Roman" w:hAnsi="Times New Roman" w:cs="Times New Roman"/>
        </w:rPr>
        <w:t>2</w:t>
      </w:r>
      <w:r w:rsidRPr="00BB2D33">
        <w:rPr>
          <w:rFonts w:ascii="Times New Roman" w:hAnsi="Times New Roman" w:cs="Times New Roman"/>
        </w:rPr>
        <w:t xml:space="preserve">.2.3. laikmenoje įrašytų elektroninių </w:t>
      </w:r>
      <w:r w:rsidRPr="00A82E38">
        <w:rPr>
          <w:rFonts w:ascii="Times New Roman" w:hAnsi="Times New Roman" w:cs="Times New Roman"/>
          <w:color w:val="000000"/>
        </w:rPr>
        <w:t>dokumentų, duomenų skaitmeninių kopijų ir (ar) elektroninių duomenų bendra apimtis (MB, GB ar kita) ir formatas (-ai) (pvz.</w:t>
      </w:r>
      <w:r>
        <w:rPr>
          <w:rFonts w:ascii="Times New Roman" w:hAnsi="Times New Roman" w:cs="Times New Roman"/>
          <w:color w:val="000000"/>
        </w:rPr>
        <w:t>:</w:t>
      </w:r>
      <w:r w:rsidRPr="00A82E38">
        <w:rPr>
          <w:rFonts w:ascii="Times New Roman" w:hAnsi="Times New Roman" w:cs="Times New Roman"/>
          <w:color w:val="000000"/>
        </w:rPr>
        <w:t xml:space="preserve"> </w:t>
      </w:r>
      <w:proofErr w:type="spellStart"/>
      <w:r w:rsidRPr="00A82E38">
        <w:rPr>
          <w:rFonts w:ascii="Times New Roman" w:hAnsi="Times New Roman" w:cs="Times New Roman"/>
          <w:color w:val="000000"/>
        </w:rPr>
        <w:t>pdf</w:t>
      </w:r>
      <w:proofErr w:type="spellEnd"/>
      <w:r w:rsidRPr="00A82E38">
        <w:rPr>
          <w:rFonts w:ascii="Times New Roman" w:hAnsi="Times New Roman" w:cs="Times New Roman"/>
          <w:color w:val="000000"/>
        </w:rPr>
        <w:t xml:space="preserve">, mpeg4, </w:t>
      </w:r>
      <w:proofErr w:type="spellStart"/>
      <w:r w:rsidRPr="00A82E38">
        <w:rPr>
          <w:rFonts w:ascii="Times New Roman" w:hAnsi="Times New Roman" w:cs="Times New Roman"/>
          <w:color w:val="000000"/>
        </w:rPr>
        <w:t>wav</w:t>
      </w:r>
      <w:proofErr w:type="spellEnd"/>
      <w:r w:rsidRPr="00A82E38">
        <w:rPr>
          <w:rFonts w:ascii="Times New Roman" w:hAnsi="Times New Roman" w:cs="Times New Roman"/>
          <w:color w:val="000000"/>
        </w:rPr>
        <w:t xml:space="preserve">, </w:t>
      </w:r>
      <w:proofErr w:type="spellStart"/>
      <w:r w:rsidRPr="00A82E38">
        <w:rPr>
          <w:rFonts w:ascii="Times New Roman" w:hAnsi="Times New Roman" w:cs="Times New Roman"/>
          <w:color w:val="000000"/>
        </w:rPr>
        <w:t>adoc</w:t>
      </w:r>
      <w:proofErr w:type="spellEnd"/>
      <w:r w:rsidRPr="00A82E38">
        <w:rPr>
          <w:rFonts w:ascii="Times New Roman" w:hAnsi="Times New Roman" w:cs="Times New Roman"/>
          <w:color w:val="000000"/>
        </w:rPr>
        <w:t xml:space="preserve"> ir kt.), taip pat autorius, jei jis turi būti nurodytas teisės aktų nustatyta tvarka.</w:t>
      </w:r>
    </w:p>
    <w:p w14:paraId="266E4C6D" w14:textId="5657F220" w:rsidR="007A274B" w:rsidRPr="00BB2D33" w:rsidRDefault="007A274B" w:rsidP="007A274B">
      <w:pPr>
        <w:pStyle w:val="Pagrindinistekstas"/>
        <w:tabs>
          <w:tab w:val="left" w:pos="9639"/>
        </w:tabs>
        <w:spacing w:after="0"/>
        <w:ind w:right="142" w:firstLine="709"/>
        <w:jc w:val="both"/>
        <w:rPr>
          <w:rFonts w:ascii="Times New Roman" w:hAnsi="Times New Roman" w:cs="Times New Roman"/>
        </w:rPr>
      </w:pPr>
      <w:r>
        <w:rPr>
          <w:rFonts w:ascii="Times New Roman" w:hAnsi="Times New Roman" w:cs="Times New Roman"/>
          <w:color w:val="000000"/>
        </w:rPr>
        <w:t>4</w:t>
      </w:r>
      <w:r w:rsidR="0088531B">
        <w:rPr>
          <w:rFonts w:ascii="Times New Roman" w:hAnsi="Times New Roman" w:cs="Times New Roman"/>
          <w:color w:val="000000"/>
        </w:rPr>
        <w:t>3</w:t>
      </w:r>
      <w:r w:rsidRPr="00A82E38">
        <w:rPr>
          <w:rFonts w:ascii="Times New Roman" w:hAnsi="Times New Roman" w:cs="Times New Roman"/>
          <w:color w:val="000000"/>
        </w:rPr>
        <w:t>. Valstybės archyv</w:t>
      </w:r>
      <w:r w:rsidR="003A0EFD">
        <w:rPr>
          <w:rFonts w:ascii="Times New Roman" w:hAnsi="Times New Roman" w:cs="Times New Roman"/>
          <w:color w:val="000000"/>
        </w:rPr>
        <w:t>ui</w:t>
      </w:r>
      <w:r w:rsidRPr="00A82E38">
        <w:rPr>
          <w:rFonts w:ascii="Times New Roman" w:hAnsi="Times New Roman" w:cs="Times New Roman"/>
          <w:color w:val="000000"/>
        </w:rPr>
        <w:t xml:space="preserve"> perduodami elektroniniai su teismo proceso bylomis susiję duomenys ir dokumentai turi būti įtraukti į apskaitą </w:t>
      </w:r>
      <w:r w:rsidRPr="00BB2D33">
        <w:rPr>
          <w:rFonts w:ascii="Times New Roman" w:hAnsi="Times New Roman" w:cs="Times New Roman"/>
        </w:rPr>
        <w:t>pagal Dokumentų tvarkymo ir apskaitos taisyklių, šio Aprašo reikalavimus, Teismų procesinių dokumentų saugojimo terminų rodyklę.</w:t>
      </w:r>
    </w:p>
    <w:p w14:paraId="7076BC99" w14:textId="69215217" w:rsidR="007A274B" w:rsidRPr="00BB2D33" w:rsidRDefault="007A274B" w:rsidP="007A274B">
      <w:pPr>
        <w:pStyle w:val="Pagrindinistekstas"/>
        <w:tabs>
          <w:tab w:val="left" w:pos="9639"/>
        </w:tabs>
        <w:spacing w:after="0"/>
        <w:ind w:right="142" w:firstLine="709"/>
        <w:jc w:val="both"/>
        <w:rPr>
          <w:rFonts w:ascii="Times New Roman" w:hAnsi="Times New Roman" w:cs="Times New Roman"/>
        </w:rPr>
      </w:pPr>
      <w:r w:rsidRPr="00BB2D33">
        <w:rPr>
          <w:rFonts w:ascii="Times New Roman" w:hAnsi="Times New Roman" w:cs="Times New Roman"/>
        </w:rPr>
        <w:t>4</w:t>
      </w:r>
      <w:r w:rsidR="002855D6" w:rsidRPr="00BB2D33">
        <w:rPr>
          <w:rFonts w:ascii="Times New Roman" w:hAnsi="Times New Roman" w:cs="Times New Roman"/>
        </w:rPr>
        <w:t>4</w:t>
      </w:r>
      <w:r w:rsidRPr="00BB2D33">
        <w:rPr>
          <w:rFonts w:ascii="Times New Roman" w:hAnsi="Times New Roman" w:cs="Times New Roman"/>
        </w:rPr>
        <w:t xml:space="preserve">. Elektroninių teismo proceso bylų perdavimas </w:t>
      </w:r>
      <w:r w:rsidR="000522BC" w:rsidRPr="00BB2D33">
        <w:rPr>
          <w:rFonts w:ascii="Times New Roman" w:hAnsi="Times New Roman" w:cs="Times New Roman"/>
        </w:rPr>
        <w:t xml:space="preserve">Šiaulių regioninio valstybės archyvo Panevėžio filialui, </w:t>
      </w:r>
      <w:r w:rsidRPr="00BB2D33">
        <w:rPr>
          <w:rFonts w:ascii="Times New Roman" w:hAnsi="Times New Roman" w:cs="Times New Roman"/>
        </w:rPr>
        <w:t>įforminamas Elektroninių teismo proceso bylų perdavimo valstybės archyvui aktu (2 priedas).</w:t>
      </w:r>
    </w:p>
    <w:p w14:paraId="162E32F8" w14:textId="3153E74C" w:rsidR="007A274B" w:rsidRPr="00A82E38" w:rsidRDefault="007A274B" w:rsidP="007A274B">
      <w:pPr>
        <w:pStyle w:val="Pagrindinistekstas"/>
        <w:tabs>
          <w:tab w:val="left" w:pos="9639"/>
        </w:tabs>
        <w:spacing w:after="0"/>
        <w:ind w:right="142" w:firstLine="709"/>
        <w:jc w:val="both"/>
        <w:rPr>
          <w:rFonts w:ascii="Times New Roman" w:hAnsi="Times New Roman" w:cs="Times New Roman"/>
          <w:color w:val="000000"/>
        </w:rPr>
      </w:pPr>
      <w:r w:rsidRPr="00BB2D33">
        <w:rPr>
          <w:rFonts w:ascii="Times New Roman" w:hAnsi="Times New Roman" w:cs="Times New Roman"/>
        </w:rPr>
        <w:t>4</w:t>
      </w:r>
      <w:r w:rsidR="002855D6" w:rsidRPr="00BB2D33">
        <w:rPr>
          <w:rFonts w:ascii="Times New Roman" w:hAnsi="Times New Roman" w:cs="Times New Roman"/>
        </w:rPr>
        <w:t>5</w:t>
      </w:r>
      <w:r w:rsidRPr="00BB2D33">
        <w:rPr>
          <w:rFonts w:ascii="Times New Roman" w:hAnsi="Times New Roman" w:cs="Times New Roman"/>
        </w:rPr>
        <w:t xml:space="preserve">. Teismo pirmininko įgaliotas asmuo su teismo proceso bylomis susijusius elektroninius dokumentus, atitinkančius Elektroniniu parašu pasirašyto elektroninio dokumento </w:t>
      </w:r>
      <w:r w:rsidRPr="00BB2D33">
        <w:rPr>
          <w:rFonts w:ascii="Times New Roman" w:hAnsi="Times New Roman" w:cs="Times New Roman"/>
        </w:rPr>
        <w:lastRenderedPageBreak/>
        <w:t xml:space="preserve">specifikaciją, </w:t>
      </w:r>
      <w:bookmarkStart w:id="9" w:name="pn1_18"/>
      <w:bookmarkEnd w:id="9"/>
      <w:r w:rsidRPr="00BB2D33">
        <w:rPr>
          <w:rFonts w:ascii="Times New Roman" w:hAnsi="Times New Roman" w:cs="Times New Roman"/>
        </w:rPr>
        <w:t xml:space="preserve">perduoda per Elektroninio archyvo informacinę sistemą Valstybės ir savivaldybių institucijų, įstaigų, įmonių veiklos elektroninių dokumentų perdavimo </w:t>
      </w:r>
      <w:r w:rsidRPr="00A82E38">
        <w:rPr>
          <w:rFonts w:ascii="Times New Roman" w:hAnsi="Times New Roman" w:cs="Times New Roman"/>
          <w:color w:val="000000"/>
        </w:rPr>
        <w:t>į valstybės archyvus taisyklių nustatyta tvarka.</w:t>
      </w:r>
    </w:p>
    <w:p w14:paraId="05661177" w14:textId="11431701" w:rsidR="007A274B" w:rsidRPr="00A82E38" w:rsidRDefault="007A274B" w:rsidP="007A274B">
      <w:pPr>
        <w:pStyle w:val="Pagrindinistekstas"/>
        <w:tabs>
          <w:tab w:val="left" w:pos="9639"/>
        </w:tabs>
        <w:spacing w:after="0"/>
        <w:ind w:right="142" w:firstLine="709"/>
        <w:jc w:val="both"/>
        <w:rPr>
          <w:rFonts w:ascii="Times New Roman" w:hAnsi="Times New Roman" w:cs="Times New Roman"/>
        </w:rPr>
      </w:pPr>
      <w:r>
        <w:rPr>
          <w:rFonts w:ascii="Times New Roman" w:hAnsi="Times New Roman" w:cs="Times New Roman"/>
          <w:color w:val="000000"/>
        </w:rPr>
        <w:t>4</w:t>
      </w:r>
      <w:r w:rsidR="002855D6">
        <w:rPr>
          <w:rFonts w:ascii="Times New Roman" w:hAnsi="Times New Roman" w:cs="Times New Roman"/>
          <w:color w:val="000000"/>
        </w:rPr>
        <w:t>6</w:t>
      </w:r>
      <w:r w:rsidRPr="00A82E38">
        <w:rPr>
          <w:rFonts w:ascii="Times New Roman" w:hAnsi="Times New Roman" w:cs="Times New Roman"/>
          <w:color w:val="000000"/>
        </w:rPr>
        <w:t>. Su elektroninėmis teismo proceso bylomis</w:t>
      </w:r>
      <w:r>
        <w:rPr>
          <w:rFonts w:ascii="Times New Roman" w:hAnsi="Times New Roman" w:cs="Times New Roman"/>
          <w:color w:val="000000"/>
        </w:rPr>
        <w:t xml:space="preserve">, </w:t>
      </w:r>
      <w:r w:rsidRPr="00A82E38">
        <w:rPr>
          <w:rFonts w:ascii="Times New Roman" w:hAnsi="Times New Roman" w:cs="Times New Roman"/>
          <w:color w:val="000000"/>
        </w:rPr>
        <w:t>perduotomis į valstybės archyvą</w:t>
      </w:r>
      <w:r>
        <w:rPr>
          <w:rFonts w:ascii="Times New Roman" w:hAnsi="Times New Roman" w:cs="Times New Roman"/>
          <w:color w:val="000000"/>
        </w:rPr>
        <w:t>,</w:t>
      </w:r>
      <w:r w:rsidRPr="00A82E38">
        <w:rPr>
          <w:rFonts w:ascii="Times New Roman" w:hAnsi="Times New Roman" w:cs="Times New Roman"/>
          <w:color w:val="000000"/>
        </w:rPr>
        <w:t xml:space="preserve"> galima susipažinti teisės aktų nustatyta tvarka.</w:t>
      </w:r>
    </w:p>
    <w:p w14:paraId="37B8ACA4" w14:textId="77777777" w:rsidR="007A274B" w:rsidRPr="00A82E38" w:rsidRDefault="007A274B" w:rsidP="007A274B">
      <w:pPr>
        <w:spacing w:line="100" w:lineRule="atLeast"/>
        <w:jc w:val="center"/>
        <w:rPr>
          <w:rFonts w:ascii="Times New Roman" w:hAnsi="Times New Roman" w:cs="Times New Roman"/>
        </w:rPr>
      </w:pPr>
      <w:r w:rsidRPr="00A82E38">
        <w:rPr>
          <w:rFonts w:ascii="Times New Roman" w:hAnsi="Times New Roman" w:cs="Times New Roman"/>
        </w:rPr>
        <w:t>__________________________</w:t>
      </w:r>
    </w:p>
    <w:p w14:paraId="42C3E213" w14:textId="77777777" w:rsidR="007A274B" w:rsidRPr="00A82E38" w:rsidRDefault="007A274B" w:rsidP="007A274B">
      <w:pPr>
        <w:spacing w:line="100" w:lineRule="atLeast"/>
        <w:rPr>
          <w:rFonts w:ascii="Times New Roman" w:hAnsi="Times New Roman" w:cs="Times New Roman"/>
        </w:rPr>
      </w:pPr>
    </w:p>
    <w:p w14:paraId="6FC4CC37" w14:textId="170A2384" w:rsidR="00DD0F6E" w:rsidRDefault="00DD0F6E" w:rsidP="007A274B">
      <w:pPr>
        <w:spacing w:line="300" w:lineRule="exact"/>
        <w:ind w:left="5102"/>
        <w:rPr>
          <w:rFonts w:ascii="Times New Roman" w:hAnsi="Times New Roman" w:cs="Times New Roman"/>
        </w:rPr>
      </w:pPr>
      <w:r>
        <w:rPr>
          <w:rFonts w:ascii="Times New Roman" w:hAnsi="Times New Roman" w:cs="Times New Roman"/>
        </w:rPr>
        <w:br w:type="page"/>
      </w:r>
    </w:p>
    <w:p w14:paraId="71F69F4F" w14:textId="77777777" w:rsidR="007A274B" w:rsidRPr="00A82E38" w:rsidRDefault="007A274B" w:rsidP="007A274B">
      <w:pPr>
        <w:spacing w:line="100" w:lineRule="atLeast"/>
        <w:ind w:left="5102"/>
        <w:rPr>
          <w:rFonts w:ascii="Times New Roman" w:hAnsi="Times New Roman" w:cs="Times New Roman"/>
          <w:color w:val="000000"/>
        </w:rPr>
      </w:pPr>
      <w:r w:rsidRPr="00A82E38">
        <w:rPr>
          <w:rFonts w:ascii="Times New Roman" w:hAnsi="Times New Roman" w:cs="Times New Roman"/>
          <w:color w:val="000000"/>
        </w:rPr>
        <w:lastRenderedPageBreak/>
        <w:t xml:space="preserve">Su teismo proceso bylomis susijusių elektroninių duomenų teismuose  tvarkymo, įtraukimo į apskaitą ir saugojimo naudojant informacines ir elektroninių ryšių technologijas tvarkos aprašo </w:t>
      </w:r>
    </w:p>
    <w:p w14:paraId="1D4A9170" w14:textId="77777777" w:rsidR="007A274B" w:rsidRPr="00A82E38" w:rsidRDefault="007A274B" w:rsidP="007A274B">
      <w:pPr>
        <w:spacing w:line="100" w:lineRule="atLeast"/>
        <w:ind w:left="5102"/>
        <w:rPr>
          <w:rFonts w:ascii="Times New Roman" w:hAnsi="Times New Roman" w:cs="Times New Roman"/>
          <w:color w:val="000000"/>
        </w:rPr>
      </w:pPr>
      <w:r w:rsidRPr="00A82E38">
        <w:rPr>
          <w:rFonts w:ascii="Times New Roman" w:hAnsi="Times New Roman" w:cs="Times New Roman"/>
          <w:color w:val="000000"/>
        </w:rPr>
        <w:t>1 priedas</w:t>
      </w:r>
    </w:p>
    <w:p w14:paraId="50BA335A" w14:textId="77777777" w:rsidR="007A274B" w:rsidRPr="00A82E38" w:rsidRDefault="007A274B" w:rsidP="007A274B">
      <w:pPr>
        <w:spacing w:line="100" w:lineRule="atLeast"/>
        <w:ind w:left="5102"/>
        <w:rPr>
          <w:rFonts w:ascii="Times New Roman" w:hAnsi="Times New Roman" w:cs="Times New Roman"/>
          <w:color w:val="000000"/>
        </w:rPr>
      </w:pPr>
    </w:p>
    <w:p w14:paraId="1250F058" w14:textId="77777777" w:rsidR="007A274B" w:rsidRPr="00A82E38" w:rsidRDefault="007A274B" w:rsidP="007A274B">
      <w:pPr>
        <w:spacing w:line="100" w:lineRule="atLeast"/>
        <w:jc w:val="center"/>
        <w:rPr>
          <w:rFonts w:ascii="Times New Roman" w:hAnsi="Times New Roman" w:cs="Times New Roman"/>
          <w:b/>
          <w:color w:val="000000"/>
        </w:rPr>
      </w:pPr>
    </w:p>
    <w:p w14:paraId="462121FB" w14:textId="77777777" w:rsidR="007A274B" w:rsidRPr="00A82E38" w:rsidRDefault="007A274B" w:rsidP="007A274B">
      <w:pPr>
        <w:spacing w:line="100" w:lineRule="atLeast"/>
        <w:jc w:val="center"/>
        <w:rPr>
          <w:rFonts w:ascii="Times New Roman" w:hAnsi="Times New Roman" w:cs="Times New Roman"/>
          <w:b/>
          <w:color w:val="000000"/>
        </w:rPr>
      </w:pPr>
      <w:r w:rsidRPr="00A82E38">
        <w:rPr>
          <w:rFonts w:ascii="Times New Roman" w:hAnsi="Times New Roman" w:cs="Times New Roman"/>
          <w:b/>
          <w:color w:val="000000"/>
        </w:rPr>
        <w:t>ELEKTRONINIŲ TEISMO PROCESO BYLŲ IR SU JOMIS SUSIJUSIŲ DOKUMENTŲ PRIVALOMIEJI METADUOMENYS</w:t>
      </w:r>
    </w:p>
    <w:p w14:paraId="00217500" w14:textId="77777777" w:rsidR="007A274B" w:rsidRPr="00A82E38" w:rsidRDefault="007A274B" w:rsidP="007A274B">
      <w:pPr>
        <w:spacing w:line="100" w:lineRule="atLeast"/>
        <w:jc w:val="center"/>
        <w:rPr>
          <w:rFonts w:ascii="Times New Roman" w:hAnsi="Times New Roman" w:cs="Times New Roman"/>
          <w:b/>
          <w:color w:val="000000"/>
        </w:rPr>
      </w:pPr>
    </w:p>
    <w:tbl>
      <w:tblPr>
        <w:tblW w:w="0" w:type="auto"/>
        <w:tblInd w:w="108" w:type="dxa"/>
        <w:tblLayout w:type="fixed"/>
        <w:tblLook w:val="0000" w:firstRow="0" w:lastRow="0" w:firstColumn="0" w:lastColumn="0" w:noHBand="0" w:noVBand="0"/>
      </w:tblPr>
      <w:tblGrid>
        <w:gridCol w:w="9610"/>
      </w:tblGrid>
      <w:tr w:rsidR="007A274B" w:rsidRPr="00A82E38" w14:paraId="6ACE742A"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1E923A2C" w14:textId="77777777" w:rsidR="007A274B" w:rsidRPr="00A82E38" w:rsidRDefault="007A274B" w:rsidP="003177E5">
            <w:pPr>
              <w:spacing w:line="100" w:lineRule="atLeast"/>
              <w:jc w:val="center"/>
              <w:rPr>
                <w:rFonts w:ascii="Times New Roman" w:hAnsi="Times New Roman" w:cs="Times New Roman"/>
                <w:color w:val="000000"/>
              </w:rPr>
            </w:pPr>
            <w:r w:rsidRPr="00A82E38">
              <w:rPr>
                <w:rFonts w:ascii="Times New Roman" w:hAnsi="Times New Roman" w:cs="Times New Roman"/>
                <w:color w:val="000000"/>
              </w:rPr>
              <w:t xml:space="preserve">I. </w:t>
            </w:r>
            <w:r w:rsidRPr="00A82E38">
              <w:rPr>
                <w:rFonts w:ascii="Times New Roman" w:hAnsi="Times New Roman" w:cs="Times New Roman"/>
                <w:b/>
                <w:bCs/>
                <w:color w:val="000000"/>
              </w:rPr>
              <w:t>ELEKTRONINIO DOKUMENTO METADUOMENYS</w:t>
            </w:r>
          </w:p>
        </w:tc>
      </w:tr>
      <w:tr w:rsidR="007A274B" w:rsidRPr="00A82E38" w14:paraId="1D6548A4"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0D4B50BE"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1.1. Dokumento sudarytojo pavadinimas (pvz., juridinio asmens pavadinimas, valstybės įgalioto asmens vardas ir pavardė)</w:t>
            </w:r>
          </w:p>
        </w:tc>
      </w:tr>
      <w:tr w:rsidR="007A274B" w:rsidRPr="00A82E38" w14:paraId="140A8FAA"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51A07738"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1.2. Dokumento sudarytojo (juridinio asmens) kodas </w:t>
            </w:r>
          </w:p>
        </w:tc>
      </w:tr>
      <w:tr w:rsidR="007A274B" w:rsidRPr="00A82E38" w14:paraId="5D1A7CF9"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74362AF2"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1.3. Adresatas (pvz., juridinio asmens pavadinimas, vardas ir pavardė) (jei elektroninis dokumentas yra siunčiamas)</w:t>
            </w:r>
          </w:p>
        </w:tc>
      </w:tr>
      <w:tr w:rsidR="007A274B" w:rsidRPr="00A82E38" w14:paraId="1D8269A4"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5C394E6C"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1.4. Dokumento pavadinimas (antraštė) </w:t>
            </w:r>
          </w:p>
        </w:tc>
      </w:tr>
      <w:tr w:rsidR="007A274B" w:rsidRPr="00A82E38" w14:paraId="4C578C60"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2F1B7B57"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1.5. Dokumento registracijos data </w:t>
            </w:r>
          </w:p>
        </w:tc>
      </w:tr>
      <w:tr w:rsidR="007A274B" w:rsidRPr="00A82E38" w14:paraId="067B313E"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55B11B8F"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1.6. Dokumento registracijos numeris </w:t>
            </w:r>
          </w:p>
        </w:tc>
      </w:tr>
      <w:tr w:rsidR="007A274B" w:rsidRPr="00A82E38" w14:paraId="4E1A96E1"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3F1CC767"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1.7. Dokumentą gavusio teismo pavadinimas </w:t>
            </w:r>
          </w:p>
        </w:tc>
      </w:tr>
      <w:tr w:rsidR="007A274B" w:rsidRPr="00A82E38" w14:paraId="430628DE"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6D1B151F"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1.8. Dokumentą gavusio teismo kodas </w:t>
            </w:r>
          </w:p>
        </w:tc>
      </w:tr>
      <w:tr w:rsidR="007A274B" w:rsidRPr="00A82E38" w14:paraId="56EB587F"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5E5AA7FC"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1.9. Dokumento gavimo data </w:t>
            </w:r>
          </w:p>
        </w:tc>
      </w:tr>
      <w:tr w:rsidR="007A274B" w:rsidRPr="00A82E38" w14:paraId="57016819"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1DAED3D6"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1.10. Dokumento gavimo registracijos numeris </w:t>
            </w:r>
          </w:p>
        </w:tc>
      </w:tr>
      <w:tr w:rsidR="007A274B" w:rsidRPr="00A82E38" w14:paraId="577F1CDB"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6C035920"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1.11. Teismo proceso bylos, kuriai priskirtas dokumentas, numeris ir teisminio proceso numeris</w:t>
            </w:r>
          </w:p>
        </w:tc>
      </w:tr>
      <w:tr w:rsidR="007A274B" w:rsidRPr="00A82E38" w14:paraId="317FAADD"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4282DDB1" w14:textId="77777777" w:rsidR="007A274B" w:rsidRPr="00A82E38" w:rsidRDefault="007A274B" w:rsidP="003177E5">
            <w:pPr>
              <w:spacing w:line="100" w:lineRule="atLeast"/>
              <w:jc w:val="both"/>
              <w:rPr>
                <w:rFonts w:ascii="Times New Roman" w:hAnsi="Times New Roman" w:cs="Times New Roman"/>
                <w:b/>
                <w:bCs/>
                <w:color w:val="000000"/>
              </w:rPr>
            </w:pPr>
            <w:r w:rsidRPr="00A82E38">
              <w:rPr>
                <w:rFonts w:ascii="Times New Roman" w:hAnsi="Times New Roman" w:cs="Times New Roman"/>
                <w:color w:val="000000"/>
              </w:rPr>
              <w:t>1.12. Elektroninio dokumento specifikacijos identifikacinis žymuo</w:t>
            </w:r>
          </w:p>
        </w:tc>
      </w:tr>
      <w:tr w:rsidR="007A274B" w:rsidRPr="00A82E38" w14:paraId="411F71A0"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09CAB8C7" w14:textId="77777777" w:rsidR="007A274B" w:rsidRPr="00A82E38" w:rsidRDefault="007A274B" w:rsidP="003177E5">
            <w:pPr>
              <w:spacing w:line="100" w:lineRule="atLeast"/>
              <w:jc w:val="center"/>
              <w:rPr>
                <w:rFonts w:ascii="Times New Roman" w:hAnsi="Times New Roman" w:cs="Times New Roman"/>
                <w:color w:val="000000"/>
              </w:rPr>
            </w:pPr>
            <w:r w:rsidRPr="00A82E38">
              <w:rPr>
                <w:rFonts w:ascii="Times New Roman" w:hAnsi="Times New Roman" w:cs="Times New Roman"/>
                <w:b/>
                <w:bCs/>
                <w:color w:val="000000"/>
              </w:rPr>
              <w:t>Elektroninio parašo metaduomenys</w:t>
            </w:r>
          </w:p>
        </w:tc>
      </w:tr>
      <w:tr w:rsidR="007A274B" w:rsidRPr="00A82E38" w14:paraId="158E3A94"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6E56DDF7"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1.13. Parašą sudariusio asmens vardas ir pavardė</w:t>
            </w:r>
          </w:p>
        </w:tc>
      </w:tr>
      <w:tr w:rsidR="007A274B" w:rsidRPr="00A82E38" w14:paraId="594ED00E"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0C69FE56"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1.14. Parašą sudariusio asmens pareigos (juridinio asmens atstovo </w:t>
            </w:r>
            <w:r w:rsidRPr="00A82E38">
              <w:rPr>
                <w:rFonts w:ascii="Times New Roman" w:hAnsi="Times New Roman" w:cs="Times New Roman"/>
                <w:b/>
                <w:color w:val="000000"/>
              </w:rPr>
              <w:t>pareigos</w:t>
            </w:r>
            <w:r w:rsidRPr="00A82E38">
              <w:rPr>
                <w:rFonts w:ascii="Times New Roman" w:hAnsi="Times New Roman" w:cs="Times New Roman"/>
                <w:color w:val="000000"/>
              </w:rPr>
              <w:t>)</w:t>
            </w:r>
          </w:p>
        </w:tc>
      </w:tr>
      <w:tr w:rsidR="007A274B" w:rsidRPr="00A82E38" w14:paraId="267FC9D3"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3F90865F"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1.15. Parašo sudarymo data </w:t>
            </w:r>
          </w:p>
        </w:tc>
      </w:tr>
      <w:tr w:rsidR="007A274B" w:rsidRPr="00A82E38" w14:paraId="17565B8F"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0F6E58EE"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1.16. Parašo paskirtis (pvz., pasirašymas, tvirtinimas, suderinimas, vizavimas)</w:t>
            </w:r>
          </w:p>
        </w:tc>
      </w:tr>
      <w:tr w:rsidR="007A274B" w:rsidRPr="00A82E38" w14:paraId="02C13C1D"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67034028"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1.17. Parašo identifikacinis numeris arba nuoroda</w:t>
            </w:r>
          </w:p>
        </w:tc>
      </w:tr>
      <w:tr w:rsidR="007A274B" w:rsidRPr="00A82E38" w14:paraId="11832051"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4A2BE87F" w14:textId="77777777" w:rsidR="007A274B" w:rsidRPr="00A82E38" w:rsidRDefault="007A274B" w:rsidP="003177E5">
            <w:pPr>
              <w:spacing w:line="100" w:lineRule="atLeast"/>
              <w:jc w:val="center"/>
              <w:rPr>
                <w:rFonts w:ascii="Times New Roman" w:hAnsi="Times New Roman" w:cs="Times New Roman"/>
                <w:color w:val="000000"/>
              </w:rPr>
            </w:pPr>
            <w:r w:rsidRPr="00A82E38">
              <w:rPr>
                <w:rFonts w:ascii="Times New Roman" w:hAnsi="Times New Roman" w:cs="Times New Roman"/>
                <w:color w:val="000000"/>
              </w:rPr>
              <w:t xml:space="preserve">II. </w:t>
            </w:r>
            <w:r w:rsidRPr="00A82E38">
              <w:rPr>
                <w:rFonts w:ascii="Times New Roman" w:hAnsi="Times New Roman" w:cs="Times New Roman"/>
                <w:b/>
                <w:bCs/>
                <w:color w:val="000000"/>
              </w:rPr>
              <w:t>ELEKTRONINĖS TEISMO PROCESO BYLOS METADUOMENYS</w:t>
            </w:r>
          </w:p>
        </w:tc>
      </w:tr>
      <w:tr w:rsidR="007A274B" w:rsidRPr="00A82E38" w14:paraId="114B3091"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6E7B752D"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2.1. Bylą sudariusio teismo pavadinimas</w:t>
            </w:r>
          </w:p>
        </w:tc>
      </w:tr>
      <w:tr w:rsidR="007A274B" w:rsidRPr="00A82E38" w14:paraId="7C07B151"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0C92EFD7"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2.2. Bylos, jos tomo numeris ir teismo proceso numeris</w:t>
            </w:r>
          </w:p>
        </w:tc>
      </w:tr>
      <w:tr w:rsidR="007A274B" w:rsidRPr="00A82E38" w14:paraId="4B18FA4A"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4E2A62B1"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2.3. Bylos, jos tomo antraštė ir paantraštė (jei yra)</w:t>
            </w:r>
          </w:p>
        </w:tc>
      </w:tr>
      <w:tr w:rsidR="007A274B" w:rsidRPr="00A82E38" w14:paraId="6E865AEB"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1846C87E"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2.4. Bylos, jos tomo saugojimo terminas</w:t>
            </w:r>
          </w:p>
        </w:tc>
      </w:tr>
      <w:tr w:rsidR="007A274B" w:rsidRPr="00A82E38" w14:paraId="401EB0FA"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335ADEB6"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2.5. Bylos, jos tomo chronologinės ribos arba data</w:t>
            </w:r>
          </w:p>
        </w:tc>
      </w:tr>
      <w:tr w:rsidR="007A274B" w:rsidRPr="00A82E38" w14:paraId="43EB09DA"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74783DE2"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2.6. Bylos tomų skaičius</w:t>
            </w:r>
          </w:p>
        </w:tc>
      </w:tr>
      <w:tr w:rsidR="007A274B" w:rsidRPr="00A82E38" w14:paraId="4C50CF45"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2AE5C8B0"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2.7. Informacija apie elektroninių dokumentų naikinimo aktą</w:t>
            </w:r>
          </w:p>
        </w:tc>
      </w:tr>
      <w:tr w:rsidR="007A274B" w:rsidRPr="00A82E38" w14:paraId="688E9220"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532C60E8" w14:textId="77777777" w:rsidR="007A274B" w:rsidRPr="00A82E38" w:rsidRDefault="007A274B" w:rsidP="003177E5">
            <w:pPr>
              <w:spacing w:line="100" w:lineRule="atLeast"/>
              <w:jc w:val="center"/>
              <w:rPr>
                <w:rFonts w:ascii="Times New Roman" w:hAnsi="Times New Roman" w:cs="Times New Roman"/>
                <w:b/>
                <w:bCs/>
                <w:color w:val="000000"/>
              </w:rPr>
            </w:pPr>
            <w:r w:rsidRPr="00A82E38">
              <w:rPr>
                <w:rFonts w:ascii="Times New Roman" w:hAnsi="Times New Roman" w:cs="Times New Roman"/>
                <w:color w:val="000000"/>
              </w:rPr>
              <w:t>III</w:t>
            </w:r>
            <w:r w:rsidRPr="00A82E38">
              <w:rPr>
                <w:rFonts w:ascii="Times New Roman" w:hAnsi="Times New Roman" w:cs="Times New Roman"/>
                <w:b/>
                <w:bCs/>
                <w:color w:val="000000"/>
              </w:rPr>
              <w:t>. KITI SU ELEKTRONINIŲ DOKUMENTŲ (ELEKTRONINIŲ TEISMO PROCESO BYLŲ) VALDYMU IR NAUDOJIMU SUSIJĘ METADUOMENYS</w:t>
            </w:r>
          </w:p>
        </w:tc>
      </w:tr>
      <w:tr w:rsidR="007A274B" w:rsidRPr="00A82E38" w14:paraId="5863E705"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4088BA67" w14:textId="77777777" w:rsidR="007A274B" w:rsidRPr="00A82E38" w:rsidRDefault="007A274B" w:rsidP="003177E5">
            <w:pPr>
              <w:spacing w:line="100" w:lineRule="atLeast"/>
              <w:ind w:firstLine="432"/>
              <w:jc w:val="center"/>
              <w:rPr>
                <w:rFonts w:ascii="Times New Roman" w:hAnsi="Times New Roman" w:cs="Times New Roman"/>
                <w:color w:val="000000"/>
              </w:rPr>
            </w:pPr>
            <w:r w:rsidRPr="00A82E38">
              <w:rPr>
                <w:rFonts w:ascii="Times New Roman" w:hAnsi="Times New Roman" w:cs="Times New Roman"/>
                <w:b/>
                <w:bCs/>
                <w:color w:val="000000"/>
              </w:rPr>
              <w:t>Elektroninio dokumento rengimo procedūrų ir pasirašymo veiksmų metaduomenys</w:t>
            </w:r>
          </w:p>
        </w:tc>
      </w:tr>
      <w:tr w:rsidR="007A274B" w:rsidRPr="00A82E38" w14:paraId="76885E86" w14:textId="77777777" w:rsidTr="003177E5">
        <w:trPr>
          <w:trHeight w:val="551"/>
        </w:trPr>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0BA29059"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3.1. Dokumentą patvirtinusio asmens pareigos, vardas ir pavardė, tvirtinimo data (jei tvirtinama teisinę galią turinčiu elektroniniu parašu, kuris nėra kvalifikuotas elektroninis parašas) </w:t>
            </w:r>
          </w:p>
        </w:tc>
      </w:tr>
      <w:tr w:rsidR="007A274B" w:rsidRPr="00A82E38" w14:paraId="40F5F297"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689F43B9"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3.2. Dokumentą vizavusio asmens vardas ir pavardė, vizavimo data (jei vizuojama teisinę galią turinčiu elektroniniu parašu, kuris nėra kvalifikuotas elektroninis parašas) </w:t>
            </w:r>
          </w:p>
        </w:tc>
      </w:tr>
      <w:tr w:rsidR="007A274B" w:rsidRPr="00A82E38" w14:paraId="5B0353D4"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3668514A" w14:textId="77777777" w:rsidR="007A274B" w:rsidRPr="00A82E38" w:rsidRDefault="007A274B" w:rsidP="003177E5">
            <w:pPr>
              <w:spacing w:line="100" w:lineRule="atLeast"/>
              <w:jc w:val="both"/>
              <w:rPr>
                <w:rFonts w:ascii="Times New Roman" w:hAnsi="Times New Roman" w:cs="Times New Roman"/>
                <w:b/>
                <w:color w:val="000000"/>
              </w:rPr>
            </w:pPr>
            <w:r w:rsidRPr="00A82E38">
              <w:rPr>
                <w:rFonts w:ascii="Times New Roman" w:hAnsi="Times New Roman" w:cs="Times New Roman"/>
                <w:color w:val="000000"/>
              </w:rPr>
              <w:t xml:space="preserve">3.3. Dokumentą pasirašiusio asmens pareigos, vardas ir pavardė, pasirašymo data (jei pasirašoma teisinę galią turinčiu elektroniniu parašu, kuris nėra kvalifikuotas elektroninis parašas) </w:t>
            </w:r>
          </w:p>
        </w:tc>
      </w:tr>
      <w:tr w:rsidR="007A274B" w:rsidRPr="00A82E38" w14:paraId="75631E8F" w14:textId="77777777" w:rsidTr="003177E5">
        <w:trPr>
          <w:trHeight w:val="222"/>
        </w:trPr>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29B3E4F4" w14:textId="77777777" w:rsidR="007A274B" w:rsidRPr="00A82E38" w:rsidRDefault="007A274B" w:rsidP="003177E5">
            <w:pPr>
              <w:spacing w:line="100" w:lineRule="atLeast"/>
              <w:jc w:val="center"/>
              <w:rPr>
                <w:rFonts w:ascii="Times New Roman" w:hAnsi="Times New Roman" w:cs="Times New Roman"/>
                <w:color w:val="000000"/>
              </w:rPr>
            </w:pPr>
            <w:r w:rsidRPr="00A82E38">
              <w:rPr>
                <w:rFonts w:ascii="Times New Roman" w:hAnsi="Times New Roman" w:cs="Times New Roman"/>
                <w:b/>
                <w:color w:val="000000"/>
              </w:rPr>
              <w:t>Elektroninio dokumento tvarkymo metaduomenys</w:t>
            </w:r>
          </w:p>
        </w:tc>
      </w:tr>
      <w:tr w:rsidR="007A274B" w:rsidRPr="00A82E38" w14:paraId="497A3506"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76983D72"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3.4. Su dokumentu susipažinusio asmens vardas ir pavardė, susipažinimo data </w:t>
            </w:r>
          </w:p>
        </w:tc>
      </w:tr>
      <w:tr w:rsidR="007A274B" w:rsidRPr="00A82E38" w14:paraId="71BA4ACB"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705115B2"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lastRenderedPageBreak/>
              <w:t xml:space="preserve">3.5. Rezoliuciją skyrusio asmens vardas ir pavardė, rezoliucijos įrašymo data </w:t>
            </w:r>
          </w:p>
        </w:tc>
      </w:tr>
      <w:tr w:rsidR="007A274B" w:rsidRPr="00A82E38" w14:paraId="71F9607A"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12D434C7"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3.6. Rezoliucijos tekstas: pavedimo vykdytojo vardas ir pavardė ar teismo struktūrinio padalinio pavadinimas, pavedimo turinys, įvykdymo terminas (jei reikia) </w:t>
            </w:r>
          </w:p>
        </w:tc>
      </w:tr>
      <w:tr w:rsidR="007A274B" w:rsidRPr="00A82E38" w14:paraId="4E9EBF42"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06F70C47"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3.7. Informacija apie elektroniniame dokumente ar elektroninėje teismo proceso byloje atliktus pakeitimus (pvz., pakeitimo turinys, pagrindas, data, pakeitimą atlikęs asmuo ir kt.)</w:t>
            </w:r>
          </w:p>
        </w:tc>
      </w:tr>
      <w:tr w:rsidR="007A274B" w:rsidRPr="00A82E38" w14:paraId="40466D8E"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3B1C1B0C"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3.8. Informacija apie prieigos prie elektroninio dokumento ar elektroninės teismo proceso bylos ir (ar) jų metaduomenų ribojimą</w:t>
            </w:r>
          </w:p>
        </w:tc>
      </w:tr>
      <w:tr w:rsidR="007A274B" w:rsidRPr="00A82E38" w14:paraId="51AC0812"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68E5C463" w14:textId="77777777" w:rsidR="007A274B" w:rsidRPr="00A82E38" w:rsidRDefault="007A274B" w:rsidP="003177E5">
            <w:pPr>
              <w:spacing w:line="100" w:lineRule="atLeast"/>
              <w:jc w:val="both"/>
              <w:rPr>
                <w:rFonts w:ascii="Times New Roman" w:hAnsi="Times New Roman" w:cs="Times New Roman"/>
                <w:b/>
                <w:color w:val="000000"/>
              </w:rPr>
            </w:pPr>
            <w:r w:rsidRPr="00A82E38">
              <w:rPr>
                <w:rFonts w:ascii="Times New Roman" w:hAnsi="Times New Roman" w:cs="Times New Roman"/>
                <w:color w:val="000000"/>
              </w:rPr>
              <w:t>3.9. Informacija apie prieigos prie elektroninio dokumento ar elektroninės teismo proceso bylos ir (ar) jų metaduomenų ribojimo pakeitimus</w:t>
            </w:r>
          </w:p>
        </w:tc>
      </w:tr>
      <w:tr w:rsidR="007A274B" w:rsidRPr="00A82E38" w14:paraId="56CBB2B2"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4FBE68EA" w14:textId="77777777" w:rsidR="007A274B" w:rsidRPr="00A82E38" w:rsidRDefault="007A274B" w:rsidP="003177E5">
            <w:pPr>
              <w:spacing w:line="100" w:lineRule="atLeast"/>
              <w:jc w:val="center"/>
              <w:rPr>
                <w:rFonts w:ascii="Times New Roman" w:hAnsi="Times New Roman" w:cs="Times New Roman"/>
                <w:color w:val="000000"/>
              </w:rPr>
            </w:pPr>
            <w:r w:rsidRPr="00A82E38">
              <w:rPr>
                <w:rFonts w:ascii="Times New Roman" w:hAnsi="Times New Roman" w:cs="Times New Roman"/>
                <w:b/>
                <w:color w:val="000000"/>
              </w:rPr>
              <w:t>Elektroninio dokumento (bylos) saugojimo metaduomenys</w:t>
            </w:r>
          </w:p>
        </w:tc>
      </w:tr>
      <w:tr w:rsidR="007A274B" w:rsidRPr="00A82E38" w14:paraId="2F285A79"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5F9340C3"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3.10. Informacija apie elektroninio dokumento atsargines kopijas (jų skaičius, formatas, laikmenos, saugojimo vieta ir kita)</w:t>
            </w:r>
          </w:p>
        </w:tc>
      </w:tr>
      <w:tr w:rsidR="007A274B" w:rsidRPr="00A82E38" w14:paraId="03F4F220"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3A23A16F" w14:textId="77777777" w:rsidR="007A274B" w:rsidRPr="00A82E38" w:rsidRDefault="007A274B" w:rsidP="003177E5">
            <w:pPr>
              <w:spacing w:line="100" w:lineRule="atLeast"/>
              <w:jc w:val="both"/>
              <w:rPr>
                <w:rFonts w:ascii="Times New Roman" w:hAnsi="Times New Roman" w:cs="Times New Roman"/>
                <w:b/>
                <w:color w:val="000000"/>
              </w:rPr>
            </w:pPr>
            <w:r w:rsidRPr="00A82E38">
              <w:rPr>
                <w:rFonts w:ascii="Times New Roman" w:hAnsi="Times New Roman" w:cs="Times New Roman"/>
                <w:color w:val="000000"/>
              </w:rPr>
              <w:t>3.11. Informacija apie elektroninio dokumento konvertavimą ar atkūrimą iš atsarginių kopijų</w:t>
            </w:r>
          </w:p>
        </w:tc>
      </w:tr>
      <w:tr w:rsidR="007A274B" w:rsidRPr="00A82E38" w14:paraId="079B4F22"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66F95E16" w14:textId="77777777" w:rsidR="007A274B" w:rsidRPr="00A82E38" w:rsidRDefault="007A274B" w:rsidP="003177E5">
            <w:pPr>
              <w:spacing w:line="100" w:lineRule="atLeast"/>
              <w:jc w:val="center"/>
              <w:rPr>
                <w:rFonts w:ascii="Times New Roman" w:hAnsi="Times New Roman" w:cs="Times New Roman"/>
                <w:color w:val="000000"/>
              </w:rPr>
            </w:pPr>
            <w:r w:rsidRPr="00A82E38">
              <w:rPr>
                <w:rFonts w:ascii="Times New Roman" w:hAnsi="Times New Roman" w:cs="Times New Roman"/>
                <w:b/>
                <w:color w:val="000000"/>
              </w:rPr>
              <w:t>IV. ELEKTRONINIO DOKUMENTO (ELEKTRONINĖS TEISMO PROCESO BYLOS) TECHNINIAI METADUOMENYS</w:t>
            </w:r>
          </w:p>
        </w:tc>
      </w:tr>
      <w:tr w:rsidR="007A274B" w:rsidRPr="00A82E38" w14:paraId="26C48B4E"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6C37765C" w14:textId="77777777" w:rsidR="007A274B" w:rsidRPr="00A82E38" w:rsidRDefault="007A274B" w:rsidP="003177E5">
            <w:pPr>
              <w:spacing w:line="100" w:lineRule="atLeast"/>
              <w:jc w:val="both"/>
              <w:rPr>
                <w:rFonts w:ascii="Times New Roman" w:hAnsi="Times New Roman" w:cs="Times New Roman"/>
                <w:color w:val="000000"/>
              </w:rPr>
            </w:pPr>
            <w:r w:rsidRPr="00A82E38">
              <w:rPr>
                <w:rFonts w:ascii="Times New Roman" w:hAnsi="Times New Roman" w:cs="Times New Roman"/>
                <w:color w:val="000000"/>
              </w:rPr>
              <w:t xml:space="preserve">4.1. Elektroninio dokumento turinio formatai </w:t>
            </w:r>
          </w:p>
        </w:tc>
      </w:tr>
      <w:tr w:rsidR="007A274B" w:rsidRPr="00A82E38" w14:paraId="5267CEB3" w14:textId="77777777" w:rsidTr="003177E5">
        <w:tc>
          <w:tcPr>
            <w:tcW w:w="9610" w:type="dxa"/>
            <w:tcBorders>
              <w:top w:val="single" w:sz="4" w:space="0" w:color="000000"/>
              <w:left w:val="single" w:sz="4" w:space="0" w:color="000000"/>
              <w:bottom w:val="single" w:sz="4" w:space="0" w:color="000000"/>
              <w:right w:val="single" w:sz="4" w:space="0" w:color="000000"/>
            </w:tcBorders>
            <w:shd w:val="clear" w:color="auto" w:fill="auto"/>
          </w:tcPr>
          <w:p w14:paraId="5D20E7C1" w14:textId="77777777" w:rsidR="007A274B" w:rsidRPr="00A82E38" w:rsidRDefault="007A274B" w:rsidP="003177E5">
            <w:pPr>
              <w:spacing w:line="100" w:lineRule="atLeast"/>
              <w:jc w:val="both"/>
              <w:rPr>
                <w:rFonts w:ascii="Times New Roman" w:hAnsi="Times New Roman" w:cs="Times New Roman"/>
              </w:rPr>
            </w:pPr>
            <w:r w:rsidRPr="00A82E38">
              <w:rPr>
                <w:rFonts w:ascii="Times New Roman" w:hAnsi="Times New Roman" w:cs="Times New Roman"/>
                <w:color w:val="000000"/>
              </w:rPr>
              <w:t>4.2. Informacija apie elektroninio parašo riziką (pvz., elektroninį parašą patvirtinusio sertifikato galiojimo terminas)</w:t>
            </w:r>
          </w:p>
        </w:tc>
      </w:tr>
    </w:tbl>
    <w:p w14:paraId="73717EF8" w14:textId="77777777" w:rsidR="007A274B" w:rsidRPr="00A82E38" w:rsidRDefault="007A274B" w:rsidP="007A274B">
      <w:pPr>
        <w:spacing w:line="100" w:lineRule="atLeast"/>
        <w:ind w:left="5102"/>
        <w:rPr>
          <w:rFonts w:ascii="Times New Roman" w:hAnsi="Times New Roman" w:cs="Times New Roman"/>
        </w:rPr>
      </w:pPr>
    </w:p>
    <w:p w14:paraId="6420D70B" w14:textId="77777777" w:rsidR="007A274B" w:rsidRPr="00A82E38" w:rsidRDefault="007A274B" w:rsidP="007A274B">
      <w:pPr>
        <w:spacing w:line="360" w:lineRule="auto"/>
        <w:jc w:val="center"/>
        <w:rPr>
          <w:rFonts w:ascii="Times New Roman" w:hAnsi="Times New Roman" w:cs="Times New Roman"/>
        </w:rPr>
      </w:pPr>
      <w:r w:rsidRPr="00A82E38">
        <w:rPr>
          <w:rFonts w:ascii="Times New Roman" w:hAnsi="Times New Roman" w:cs="Times New Roman"/>
        </w:rPr>
        <w:t>__________________________</w:t>
      </w:r>
    </w:p>
    <w:p w14:paraId="5AE6B103" w14:textId="77777777" w:rsidR="007A274B" w:rsidRPr="00A82E38" w:rsidRDefault="007A274B" w:rsidP="007A274B">
      <w:pPr>
        <w:ind w:left="180"/>
        <w:rPr>
          <w:rFonts w:ascii="Times New Roman" w:hAnsi="Times New Roman" w:cs="Times New Roman"/>
        </w:rPr>
      </w:pPr>
    </w:p>
    <w:p w14:paraId="5F21AF22" w14:textId="77777777" w:rsidR="007A274B" w:rsidRPr="00A82E38" w:rsidRDefault="007A274B" w:rsidP="007A274B">
      <w:pPr>
        <w:ind w:left="5102"/>
        <w:rPr>
          <w:rFonts w:ascii="Times New Roman" w:hAnsi="Times New Roman" w:cs="Times New Roman"/>
        </w:rPr>
      </w:pPr>
    </w:p>
    <w:p w14:paraId="2A488C89" w14:textId="77777777" w:rsidR="007A274B" w:rsidRPr="00A82E38" w:rsidRDefault="007A274B" w:rsidP="007A274B">
      <w:pPr>
        <w:ind w:left="5102"/>
        <w:rPr>
          <w:rFonts w:ascii="Times New Roman" w:hAnsi="Times New Roman" w:cs="Times New Roman"/>
        </w:rPr>
      </w:pPr>
    </w:p>
    <w:p w14:paraId="3C442DCD" w14:textId="77777777" w:rsidR="007A274B" w:rsidRPr="00A82E38" w:rsidRDefault="007A274B" w:rsidP="007A274B">
      <w:pPr>
        <w:ind w:left="5102"/>
        <w:rPr>
          <w:rFonts w:ascii="Times New Roman" w:hAnsi="Times New Roman" w:cs="Times New Roman"/>
        </w:rPr>
      </w:pPr>
    </w:p>
    <w:p w14:paraId="1E9DD6A2" w14:textId="77777777" w:rsidR="007A274B" w:rsidRPr="00A82E38" w:rsidRDefault="007A274B" w:rsidP="007A274B">
      <w:pPr>
        <w:ind w:left="5102"/>
        <w:rPr>
          <w:rFonts w:ascii="Times New Roman" w:hAnsi="Times New Roman" w:cs="Times New Roman"/>
        </w:rPr>
      </w:pPr>
    </w:p>
    <w:p w14:paraId="283FD16E" w14:textId="77777777" w:rsidR="007A274B" w:rsidRPr="00A82E38" w:rsidRDefault="007A274B" w:rsidP="007A274B">
      <w:pPr>
        <w:ind w:left="5102"/>
        <w:rPr>
          <w:rFonts w:ascii="Times New Roman" w:hAnsi="Times New Roman" w:cs="Times New Roman"/>
        </w:rPr>
      </w:pPr>
    </w:p>
    <w:p w14:paraId="335234DD" w14:textId="77777777" w:rsidR="007A274B" w:rsidRPr="00A82E38" w:rsidRDefault="007A274B" w:rsidP="007A274B">
      <w:pPr>
        <w:ind w:left="5102"/>
        <w:rPr>
          <w:rFonts w:ascii="Times New Roman" w:hAnsi="Times New Roman" w:cs="Times New Roman"/>
        </w:rPr>
      </w:pPr>
    </w:p>
    <w:p w14:paraId="73C2DC32" w14:textId="77777777" w:rsidR="007A274B" w:rsidRPr="00A82E38" w:rsidRDefault="007A274B" w:rsidP="007A274B">
      <w:pPr>
        <w:ind w:left="5102"/>
        <w:rPr>
          <w:rFonts w:ascii="Times New Roman" w:hAnsi="Times New Roman" w:cs="Times New Roman"/>
        </w:rPr>
      </w:pPr>
    </w:p>
    <w:p w14:paraId="1586692C" w14:textId="77777777" w:rsidR="007A274B" w:rsidRPr="00A82E38" w:rsidRDefault="007A274B" w:rsidP="007A274B">
      <w:pPr>
        <w:ind w:left="5102"/>
        <w:rPr>
          <w:rFonts w:ascii="Times New Roman" w:hAnsi="Times New Roman" w:cs="Times New Roman"/>
        </w:rPr>
      </w:pPr>
    </w:p>
    <w:p w14:paraId="607D6BF6" w14:textId="77777777" w:rsidR="007A274B" w:rsidRPr="00A82E38" w:rsidRDefault="007A274B" w:rsidP="007A274B">
      <w:pPr>
        <w:ind w:left="5102"/>
        <w:rPr>
          <w:rFonts w:ascii="Times New Roman" w:hAnsi="Times New Roman" w:cs="Times New Roman"/>
        </w:rPr>
      </w:pPr>
    </w:p>
    <w:p w14:paraId="46A3B84C" w14:textId="77777777" w:rsidR="007A274B" w:rsidRPr="00A82E38" w:rsidRDefault="007A274B" w:rsidP="007A274B">
      <w:pPr>
        <w:ind w:left="5102"/>
        <w:rPr>
          <w:rFonts w:ascii="Times New Roman" w:hAnsi="Times New Roman" w:cs="Times New Roman"/>
        </w:rPr>
      </w:pPr>
    </w:p>
    <w:p w14:paraId="11E22616" w14:textId="77777777" w:rsidR="007A274B" w:rsidRPr="00A82E38" w:rsidRDefault="007A274B" w:rsidP="007A274B">
      <w:pPr>
        <w:ind w:left="5102"/>
        <w:rPr>
          <w:rFonts w:ascii="Times New Roman" w:hAnsi="Times New Roman" w:cs="Times New Roman"/>
        </w:rPr>
      </w:pPr>
    </w:p>
    <w:p w14:paraId="2BDBD1BE" w14:textId="77777777" w:rsidR="007A274B" w:rsidRPr="00A82E38" w:rsidRDefault="007A274B" w:rsidP="007A274B">
      <w:pPr>
        <w:ind w:left="5102"/>
        <w:rPr>
          <w:rFonts w:ascii="Times New Roman" w:hAnsi="Times New Roman" w:cs="Times New Roman"/>
        </w:rPr>
      </w:pPr>
    </w:p>
    <w:p w14:paraId="2B0A1EE5" w14:textId="77777777" w:rsidR="007A274B" w:rsidRPr="00A82E38" w:rsidRDefault="007A274B" w:rsidP="007A274B">
      <w:pPr>
        <w:ind w:left="5102"/>
        <w:rPr>
          <w:rFonts w:ascii="Times New Roman" w:hAnsi="Times New Roman" w:cs="Times New Roman"/>
        </w:rPr>
      </w:pPr>
    </w:p>
    <w:p w14:paraId="3E500BDC" w14:textId="77777777" w:rsidR="007A274B" w:rsidRPr="00A82E38" w:rsidRDefault="007A274B" w:rsidP="007A274B">
      <w:pPr>
        <w:ind w:left="5102"/>
        <w:rPr>
          <w:rFonts w:ascii="Times New Roman" w:hAnsi="Times New Roman" w:cs="Times New Roman"/>
        </w:rPr>
      </w:pPr>
    </w:p>
    <w:p w14:paraId="1FE3DA81" w14:textId="77777777" w:rsidR="007A274B" w:rsidRPr="00A82E38" w:rsidRDefault="007A274B" w:rsidP="007A274B">
      <w:pPr>
        <w:ind w:left="5102"/>
        <w:rPr>
          <w:rFonts w:ascii="Times New Roman" w:hAnsi="Times New Roman" w:cs="Times New Roman"/>
        </w:rPr>
      </w:pPr>
    </w:p>
    <w:p w14:paraId="034249B4" w14:textId="77777777" w:rsidR="007A274B" w:rsidRPr="00A82E38" w:rsidRDefault="007A274B" w:rsidP="007A274B">
      <w:pPr>
        <w:ind w:left="5102"/>
        <w:rPr>
          <w:rFonts w:ascii="Times New Roman" w:hAnsi="Times New Roman" w:cs="Times New Roman"/>
        </w:rPr>
      </w:pPr>
    </w:p>
    <w:p w14:paraId="211232C5" w14:textId="77777777" w:rsidR="007A274B" w:rsidRPr="00A82E38" w:rsidRDefault="007A274B" w:rsidP="007A274B">
      <w:pPr>
        <w:ind w:left="5102"/>
        <w:rPr>
          <w:rFonts w:ascii="Times New Roman" w:hAnsi="Times New Roman" w:cs="Times New Roman"/>
        </w:rPr>
      </w:pPr>
    </w:p>
    <w:p w14:paraId="523261C5" w14:textId="77777777" w:rsidR="007A274B" w:rsidRPr="00A82E38" w:rsidRDefault="007A274B" w:rsidP="007A274B">
      <w:pPr>
        <w:ind w:left="5102"/>
        <w:rPr>
          <w:rFonts w:ascii="Times New Roman" w:hAnsi="Times New Roman" w:cs="Times New Roman"/>
        </w:rPr>
      </w:pPr>
    </w:p>
    <w:p w14:paraId="71DDA7DE" w14:textId="77777777" w:rsidR="007A274B" w:rsidRPr="00A82E38" w:rsidRDefault="007A274B" w:rsidP="007A274B">
      <w:pPr>
        <w:ind w:left="5102"/>
        <w:rPr>
          <w:rFonts w:ascii="Times New Roman" w:hAnsi="Times New Roman" w:cs="Times New Roman"/>
        </w:rPr>
      </w:pPr>
    </w:p>
    <w:p w14:paraId="5F7DDFAA" w14:textId="77777777" w:rsidR="007A274B" w:rsidRPr="00A82E38" w:rsidRDefault="007A274B" w:rsidP="007A274B">
      <w:pPr>
        <w:ind w:left="5102"/>
        <w:rPr>
          <w:rFonts w:ascii="Times New Roman" w:hAnsi="Times New Roman" w:cs="Times New Roman"/>
        </w:rPr>
      </w:pPr>
    </w:p>
    <w:p w14:paraId="7AFA6BE0" w14:textId="77777777" w:rsidR="007A274B" w:rsidRPr="00A82E38" w:rsidRDefault="007A274B" w:rsidP="007A274B">
      <w:pPr>
        <w:ind w:left="5102"/>
        <w:rPr>
          <w:rFonts w:ascii="Times New Roman" w:hAnsi="Times New Roman" w:cs="Times New Roman"/>
        </w:rPr>
      </w:pPr>
    </w:p>
    <w:p w14:paraId="74095886" w14:textId="77777777" w:rsidR="007A274B" w:rsidRPr="00A82E38" w:rsidRDefault="007A274B" w:rsidP="007A274B">
      <w:pPr>
        <w:ind w:left="5102"/>
        <w:rPr>
          <w:rFonts w:ascii="Times New Roman" w:hAnsi="Times New Roman" w:cs="Times New Roman"/>
        </w:rPr>
      </w:pPr>
    </w:p>
    <w:p w14:paraId="2595F91A" w14:textId="77777777" w:rsidR="007A274B" w:rsidRPr="00A82E38" w:rsidRDefault="007A274B" w:rsidP="007A274B">
      <w:pPr>
        <w:ind w:left="5102"/>
        <w:rPr>
          <w:rFonts w:ascii="Times New Roman" w:hAnsi="Times New Roman" w:cs="Times New Roman"/>
        </w:rPr>
      </w:pPr>
    </w:p>
    <w:p w14:paraId="05822DFF" w14:textId="77777777" w:rsidR="007A274B" w:rsidRPr="00A82E38" w:rsidRDefault="007A274B" w:rsidP="007A274B">
      <w:pPr>
        <w:ind w:left="5102"/>
        <w:rPr>
          <w:rFonts w:ascii="Times New Roman" w:hAnsi="Times New Roman" w:cs="Times New Roman"/>
        </w:rPr>
      </w:pPr>
    </w:p>
    <w:p w14:paraId="6E2B310D" w14:textId="77777777" w:rsidR="007A274B" w:rsidRPr="00A82E38" w:rsidRDefault="007A274B" w:rsidP="007A274B">
      <w:pPr>
        <w:ind w:left="5102"/>
        <w:rPr>
          <w:rFonts w:ascii="Times New Roman" w:hAnsi="Times New Roman" w:cs="Times New Roman"/>
        </w:rPr>
      </w:pPr>
    </w:p>
    <w:p w14:paraId="0A05C061" w14:textId="77777777" w:rsidR="007A274B" w:rsidRPr="00A82E38" w:rsidRDefault="007A274B" w:rsidP="007A274B">
      <w:pPr>
        <w:ind w:left="5102"/>
        <w:rPr>
          <w:rFonts w:ascii="Times New Roman" w:hAnsi="Times New Roman" w:cs="Times New Roman"/>
        </w:rPr>
      </w:pPr>
    </w:p>
    <w:p w14:paraId="19B1F812" w14:textId="77777777" w:rsidR="007A274B" w:rsidRPr="00A82E38" w:rsidRDefault="007A274B" w:rsidP="007A274B">
      <w:pPr>
        <w:ind w:left="5102"/>
        <w:rPr>
          <w:rFonts w:ascii="Times New Roman" w:hAnsi="Times New Roman" w:cs="Times New Roman"/>
        </w:rPr>
      </w:pPr>
    </w:p>
    <w:p w14:paraId="5B86922B" w14:textId="77777777" w:rsidR="007A274B" w:rsidRPr="00A82E38" w:rsidRDefault="007A274B" w:rsidP="007A274B">
      <w:pPr>
        <w:ind w:left="5102"/>
        <w:rPr>
          <w:rFonts w:ascii="Times New Roman" w:hAnsi="Times New Roman" w:cs="Times New Roman"/>
        </w:rPr>
      </w:pPr>
    </w:p>
    <w:p w14:paraId="54A26E56" w14:textId="67DBD631" w:rsidR="007A274B" w:rsidRDefault="007A274B" w:rsidP="007A274B">
      <w:pPr>
        <w:ind w:left="5102"/>
        <w:rPr>
          <w:rFonts w:ascii="Times New Roman" w:hAnsi="Times New Roman" w:cs="Times New Roman"/>
        </w:rPr>
      </w:pPr>
    </w:p>
    <w:p w14:paraId="77B4FA6D" w14:textId="77777777" w:rsidR="002855D6" w:rsidRPr="00A82E38" w:rsidRDefault="002855D6" w:rsidP="007A274B">
      <w:pPr>
        <w:ind w:left="5102"/>
        <w:rPr>
          <w:rFonts w:ascii="Times New Roman" w:hAnsi="Times New Roman" w:cs="Times New Roman"/>
        </w:rPr>
      </w:pPr>
    </w:p>
    <w:p w14:paraId="766FB69A" w14:textId="77777777" w:rsidR="007A274B" w:rsidRPr="00A82E38" w:rsidRDefault="007A274B" w:rsidP="007A274B">
      <w:pPr>
        <w:widowControl/>
        <w:suppressAutoHyphens w:val="0"/>
        <w:spacing w:after="200" w:line="276" w:lineRule="auto"/>
        <w:rPr>
          <w:rFonts w:ascii="Times New Roman" w:hAnsi="Times New Roman" w:cs="Times New Roman"/>
        </w:rPr>
      </w:pPr>
    </w:p>
    <w:p w14:paraId="36BD1839" w14:textId="77777777" w:rsidR="007A274B" w:rsidRPr="00A82E38" w:rsidRDefault="007A274B" w:rsidP="007A274B">
      <w:pPr>
        <w:ind w:left="5102"/>
        <w:rPr>
          <w:rFonts w:ascii="Times New Roman" w:hAnsi="Times New Roman" w:cs="Times New Roman"/>
        </w:rPr>
      </w:pPr>
      <w:r w:rsidRPr="00A82E38">
        <w:rPr>
          <w:rFonts w:ascii="Times New Roman" w:hAnsi="Times New Roman" w:cs="Times New Roman"/>
        </w:rPr>
        <w:t>Su teismo proceso bylomis susijusių elektroninių duomenų teismuose  tvarkymo, įtraukimo į apskaitą ir saugojimo naudojant informacines ir elektroninių ryšių technologijas tvarkos aprašo</w:t>
      </w:r>
    </w:p>
    <w:p w14:paraId="0F571A4D" w14:textId="77777777" w:rsidR="007A274B" w:rsidRPr="00A82E38" w:rsidRDefault="007A274B" w:rsidP="007A274B">
      <w:pPr>
        <w:ind w:left="5102"/>
        <w:rPr>
          <w:rFonts w:ascii="Times New Roman" w:hAnsi="Times New Roman" w:cs="Times New Roman"/>
          <w:color w:val="000000"/>
        </w:rPr>
      </w:pPr>
      <w:r w:rsidRPr="00A82E38">
        <w:rPr>
          <w:rFonts w:ascii="Times New Roman" w:hAnsi="Times New Roman" w:cs="Times New Roman"/>
          <w:color w:val="000000"/>
        </w:rPr>
        <w:t>2 priedas</w:t>
      </w:r>
    </w:p>
    <w:p w14:paraId="1B98BC6A" w14:textId="77777777" w:rsidR="007A274B" w:rsidRPr="00A82E38" w:rsidRDefault="007A274B" w:rsidP="007A274B">
      <w:pPr>
        <w:ind w:left="720"/>
        <w:rPr>
          <w:rFonts w:ascii="Times New Roman" w:hAnsi="Times New Roman" w:cs="Times New Roman"/>
          <w:color w:val="000000"/>
        </w:rPr>
      </w:pPr>
    </w:p>
    <w:p w14:paraId="4D80EA13" w14:textId="77777777" w:rsidR="007A274B" w:rsidRPr="00A82E38" w:rsidRDefault="007A274B" w:rsidP="007A274B">
      <w:pPr>
        <w:ind w:left="720"/>
        <w:rPr>
          <w:rFonts w:ascii="Times New Roman" w:hAnsi="Times New Roman" w:cs="Times New Roman"/>
          <w:color w:val="000000"/>
        </w:rPr>
      </w:pPr>
    </w:p>
    <w:p w14:paraId="65A0C440" w14:textId="77777777" w:rsidR="007A274B" w:rsidRPr="00A82E38" w:rsidRDefault="007A274B" w:rsidP="007A274B">
      <w:pPr>
        <w:ind w:left="720"/>
        <w:rPr>
          <w:rFonts w:ascii="Times New Roman" w:hAnsi="Times New Roman" w:cs="Times New Roman"/>
          <w:color w:val="000000"/>
        </w:rPr>
      </w:pPr>
    </w:p>
    <w:p w14:paraId="6395B3EC" w14:textId="77777777" w:rsidR="007A274B" w:rsidRPr="00A82E38" w:rsidRDefault="007A274B" w:rsidP="007A274B">
      <w:pPr>
        <w:jc w:val="center"/>
        <w:rPr>
          <w:rFonts w:ascii="Times New Roman" w:hAnsi="Times New Roman" w:cs="Times New Roman"/>
          <w:color w:val="000000"/>
        </w:rPr>
      </w:pPr>
      <w:r w:rsidRPr="00A82E38">
        <w:rPr>
          <w:rFonts w:ascii="Times New Roman" w:hAnsi="Times New Roman" w:cs="Times New Roman"/>
          <w:b/>
          <w:color w:val="000000"/>
        </w:rPr>
        <w:t>(Elektroninių teismo proceso bylų perdavimo valstybės archyvui akto forma)</w:t>
      </w:r>
    </w:p>
    <w:p w14:paraId="01245B6D" w14:textId="77777777" w:rsidR="007A274B" w:rsidRPr="00A82E38" w:rsidRDefault="007A274B" w:rsidP="007A274B">
      <w:pPr>
        <w:jc w:val="both"/>
        <w:rPr>
          <w:rFonts w:ascii="Times New Roman" w:hAnsi="Times New Roman" w:cs="Times New Roman"/>
          <w:color w:val="000000"/>
        </w:rPr>
      </w:pPr>
    </w:p>
    <w:p w14:paraId="6AD40D48" w14:textId="77777777" w:rsidR="007A274B" w:rsidRPr="00A82E38" w:rsidRDefault="007A274B" w:rsidP="007A274B">
      <w:pPr>
        <w:jc w:val="center"/>
        <w:rPr>
          <w:rFonts w:ascii="Times New Roman" w:hAnsi="Times New Roman" w:cs="Times New Roman"/>
          <w:color w:val="000000"/>
        </w:rPr>
      </w:pPr>
      <w:r w:rsidRPr="00A82E38">
        <w:rPr>
          <w:rFonts w:ascii="Times New Roman" w:hAnsi="Times New Roman" w:cs="Times New Roman"/>
          <w:b/>
          <w:color w:val="000000"/>
        </w:rPr>
        <w:t>ELEKTRONINIŲ TEISMO PROCESO BYLŲ PERDAVIMO VALSTYBĖS ARCHYVUI AKTAS</w:t>
      </w:r>
    </w:p>
    <w:p w14:paraId="640E7532" w14:textId="77777777" w:rsidR="007A274B" w:rsidRPr="00A82E38" w:rsidRDefault="007A274B" w:rsidP="007A274B">
      <w:pPr>
        <w:jc w:val="both"/>
        <w:rPr>
          <w:rFonts w:ascii="Times New Roman" w:hAnsi="Times New Roman" w:cs="Times New Roman"/>
          <w:color w:val="000000"/>
        </w:rPr>
      </w:pPr>
    </w:p>
    <w:p w14:paraId="19B2F614" w14:textId="77777777" w:rsidR="007A274B" w:rsidRPr="00A82E38" w:rsidRDefault="007A274B" w:rsidP="007A274B">
      <w:pPr>
        <w:jc w:val="center"/>
        <w:rPr>
          <w:rFonts w:ascii="Times New Roman" w:hAnsi="Times New Roman" w:cs="Times New Roman"/>
          <w:color w:val="000000"/>
        </w:rPr>
      </w:pPr>
      <w:r w:rsidRPr="00A82E38">
        <w:rPr>
          <w:rFonts w:ascii="Times New Roman" w:hAnsi="Times New Roman" w:cs="Times New Roman"/>
          <w:color w:val="000000"/>
        </w:rPr>
        <w:t>____________ Nr. ________</w:t>
      </w:r>
    </w:p>
    <w:p w14:paraId="01971ADC" w14:textId="77777777" w:rsidR="007A274B" w:rsidRPr="00A82E38" w:rsidRDefault="007A274B" w:rsidP="007A274B">
      <w:pPr>
        <w:tabs>
          <w:tab w:val="left" w:pos="4080"/>
        </w:tabs>
        <w:rPr>
          <w:rFonts w:ascii="Times New Roman" w:hAnsi="Times New Roman" w:cs="Times New Roman"/>
          <w:color w:val="000000"/>
        </w:rPr>
      </w:pPr>
      <w:r w:rsidRPr="00A82E38">
        <w:rPr>
          <w:rFonts w:ascii="Times New Roman" w:hAnsi="Times New Roman" w:cs="Times New Roman"/>
          <w:color w:val="000000"/>
        </w:rPr>
        <w:t xml:space="preserve">                                                              (data)</w:t>
      </w:r>
    </w:p>
    <w:p w14:paraId="1CEE293D" w14:textId="77777777" w:rsidR="007A274B" w:rsidRPr="00A82E38" w:rsidRDefault="007A274B" w:rsidP="007A274B">
      <w:pPr>
        <w:jc w:val="center"/>
        <w:rPr>
          <w:rFonts w:ascii="Times New Roman" w:hAnsi="Times New Roman" w:cs="Times New Roman"/>
          <w:color w:val="000000"/>
        </w:rPr>
      </w:pPr>
      <w:r w:rsidRPr="00A82E38">
        <w:rPr>
          <w:rFonts w:ascii="Times New Roman" w:hAnsi="Times New Roman" w:cs="Times New Roman"/>
          <w:color w:val="000000"/>
        </w:rPr>
        <w:t>________________</w:t>
      </w:r>
    </w:p>
    <w:p w14:paraId="77B0CF4B" w14:textId="77777777" w:rsidR="007A274B" w:rsidRPr="00A82E38" w:rsidRDefault="007A274B" w:rsidP="007A274B">
      <w:pPr>
        <w:jc w:val="center"/>
        <w:rPr>
          <w:rFonts w:ascii="Times New Roman" w:hAnsi="Times New Roman" w:cs="Times New Roman"/>
          <w:color w:val="000000"/>
        </w:rPr>
      </w:pPr>
      <w:r w:rsidRPr="00A82E38">
        <w:rPr>
          <w:rFonts w:ascii="Times New Roman" w:hAnsi="Times New Roman" w:cs="Times New Roman"/>
          <w:color w:val="000000"/>
        </w:rPr>
        <w:t>(sudarymo vieta)</w:t>
      </w:r>
    </w:p>
    <w:p w14:paraId="550D562F" w14:textId="77777777" w:rsidR="007A274B" w:rsidRPr="00A82E38" w:rsidRDefault="007A274B" w:rsidP="007A274B">
      <w:pPr>
        <w:jc w:val="both"/>
        <w:rPr>
          <w:rFonts w:ascii="Times New Roman" w:hAnsi="Times New Roman" w:cs="Times New Roman"/>
          <w:color w:val="000000"/>
        </w:rPr>
      </w:pPr>
    </w:p>
    <w:p w14:paraId="7BB03AE3" w14:textId="77777777" w:rsidR="007A274B" w:rsidRPr="00A82E38" w:rsidRDefault="007A274B" w:rsidP="007A274B">
      <w:pPr>
        <w:tabs>
          <w:tab w:val="right" w:leader="underscore" w:pos="9638"/>
        </w:tabs>
        <w:jc w:val="both"/>
        <w:rPr>
          <w:rFonts w:ascii="Times New Roman" w:hAnsi="Times New Roman" w:cs="Times New Roman"/>
          <w:color w:val="000000"/>
        </w:rPr>
      </w:pPr>
      <w:r w:rsidRPr="00A82E38">
        <w:rPr>
          <w:rFonts w:ascii="Times New Roman" w:hAnsi="Times New Roman" w:cs="Times New Roman"/>
          <w:color w:val="000000"/>
        </w:rPr>
        <w:t xml:space="preserve">Vadovaudamiesi </w:t>
      </w:r>
      <w:r w:rsidRPr="00A82E38">
        <w:rPr>
          <w:rFonts w:ascii="Times New Roman" w:hAnsi="Times New Roman" w:cs="Times New Roman"/>
          <w:color w:val="000000"/>
        </w:rPr>
        <w:tab/>
        <w:t>,</w:t>
      </w:r>
    </w:p>
    <w:p w14:paraId="32D0134C" w14:textId="77777777" w:rsidR="007A274B" w:rsidRPr="00A82E38" w:rsidRDefault="007A274B" w:rsidP="007A274B">
      <w:pPr>
        <w:tabs>
          <w:tab w:val="left" w:pos="3360"/>
          <w:tab w:val="right" w:leader="underscore" w:pos="9072"/>
        </w:tabs>
        <w:jc w:val="center"/>
        <w:rPr>
          <w:rFonts w:ascii="Times New Roman" w:hAnsi="Times New Roman" w:cs="Times New Roman"/>
          <w:color w:val="000000"/>
        </w:rPr>
      </w:pPr>
      <w:r w:rsidRPr="00A82E38">
        <w:rPr>
          <w:rFonts w:ascii="Times New Roman" w:hAnsi="Times New Roman" w:cs="Times New Roman"/>
          <w:color w:val="000000"/>
        </w:rPr>
        <w:t>(teisės akto pavadinimas, data ir registracijos numeris)</w:t>
      </w:r>
    </w:p>
    <w:p w14:paraId="738115C2" w14:textId="77777777" w:rsidR="007A274B" w:rsidRPr="00A82E38" w:rsidRDefault="007A274B" w:rsidP="007A274B">
      <w:pPr>
        <w:tabs>
          <w:tab w:val="right" w:leader="underscore" w:pos="9072"/>
        </w:tabs>
        <w:jc w:val="both"/>
        <w:rPr>
          <w:rFonts w:ascii="Times New Roman" w:hAnsi="Times New Roman" w:cs="Times New Roman"/>
          <w:color w:val="000000"/>
        </w:rPr>
      </w:pPr>
    </w:p>
    <w:p w14:paraId="3A2CBACC" w14:textId="77777777" w:rsidR="007A274B" w:rsidRPr="00A82E38" w:rsidRDefault="007A274B" w:rsidP="007A274B">
      <w:pPr>
        <w:tabs>
          <w:tab w:val="left" w:pos="6486"/>
          <w:tab w:val="right" w:leader="underscore" w:pos="9638"/>
        </w:tabs>
        <w:jc w:val="both"/>
        <w:rPr>
          <w:rFonts w:ascii="Times New Roman" w:hAnsi="Times New Roman" w:cs="Times New Roman"/>
          <w:bCs/>
          <w:color w:val="000000"/>
        </w:rPr>
      </w:pPr>
      <w:r w:rsidRPr="00A82E38">
        <w:rPr>
          <w:rFonts w:ascii="Times New Roman" w:hAnsi="Times New Roman" w:cs="Times New Roman"/>
          <w:color w:val="000000"/>
        </w:rPr>
        <w:tab/>
      </w:r>
      <w:r w:rsidRPr="00A82E38">
        <w:rPr>
          <w:rFonts w:ascii="Times New Roman" w:hAnsi="Times New Roman" w:cs="Times New Roman"/>
          <w:color w:val="000000"/>
        </w:rPr>
        <w:tab/>
        <w:t>perdavė,</w:t>
      </w:r>
    </w:p>
    <w:p w14:paraId="6106FFBF" w14:textId="77777777" w:rsidR="007A274B" w:rsidRPr="00A82E38" w:rsidRDefault="007A274B" w:rsidP="007A274B">
      <w:pPr>
        <w:tabs>
          <w:tab w:val="left" w:pos="480"/>
          <w:tab w:val="right" w:leader="underscore" w:pos="9072"/>
        </w:tabs>
        <w:jc w:val="center"/>
        <w:rPr>
          <w:rFonts w:ascii="Times New Roman" w:hAnsi="Times New Roman" w:cs="Times New Roman"/>
          <w:color w:val="000000"/>
        </w:rPr>
      </w:pPr>
      <w:r w:rsidRPr="00A82E38">
        <w:rPr>
          <w:rFonts w:ascii="Times New Roman" w:hAnsi="Times New Roman" w:cs="Times New Roman"/>
          <w:bCs/>
          <w:color w:val="000000"/>
        </w:rPr>
        <w:t>(elektronines teismo proceso bylas perduodančio teismo pavadinimas)</w:t>
      </w:r>
    </w:p>
    <w:p w14:paraId="648E21D8" w14:textId="77777777" w:rsidR="007A274B" w:rsidRPr="00A82E38" w:rsidRDefault="007A274B" w:rsidP="007A274B">
      <w:pPr>
        <w:tabs>
          <w:tab w:val="right" w:leader="underscore" w:pos="9638"/>
        </w:tabs>
        <w:rPr>
          <w:rFonts w:ascii="Times New Roman" w:hAnsi="Times New Roman" w:cs="Times New Roman"/>
          <w:color w:val="000000"/>
        </w:rPr>
      </w:pPr>
      <w:r w:rsidRPr="00A82E38">
        <w:rPr>
          <w:rFonts w:ascii="Times New Roman" w:hAnsi="Times New Roman" w:cs="Times New Roman"/>
          <w:color w:val="000000"/>
        </w:rPr>
        <w:t>o</w:t>
      </w:r>
      <w:r w:rsidRPr="00A82E38">
        <w:rPr>
          <w:rFonts w:ascii="Times New Roman" w:hAnsi="Times New Roman" w:cs="Times New Roman"/>
          <w:color w:val="000000"/>
        </w:rPr>
        <w:tab/>
        <w:t>priėmė</w:t>
      </w:r>
    </w:p>
    <w:p w14:paraId="3BB5450B" w14:textId="77777777" w:rsidR="007A274B" w:rsidRPr="00A82E38" w:rsidRDefault="007A274B" w:rsidP="007A274B">
      <w:pPr>
        <w:tabs>
          <w:tab w:val="right" w:leader="underscore" w:pos="9072"/>
        </w:tabs>
        <w:jc w:val="center"/>
        <w:rPr>
          <w:rFonts w:ascii="Times New Roman" w:hAnsi="Times New Roman" w:cs="Times New Roman"/>
          <w:color w:val="000000"/>
        </w:rPr>
      </w:pPr>
      <w:r w:rsidRPr="00A82E38">
        <w:rPr>
          <w:rFonts w:ascii="Times New Roman" w:hAnsi="Times New Roman" w:cs="Times New Roman"/>
          <w:color w:val="000000"/>
        </w:rPr>
        <w:t>(valstybės archyvo pavadinimas)</w:t>
      </w:r>
    </w:p>
    <w:p w14:paraId="34268E37" w14:textId="77777777" w:rsidR="007A274B" w:rsidRPr="00A82E38" w:rsidRDefault="007A274B" w:rsidP="007A274B">
      <w:pPr>
        <w:tabs>
          <w:tab w:val="right" w:leader="underscore" w:pos="9638"/>
        </w:tabs>
        <w:jc w:val="both"/>
        <w:rPr>
          <w:rFonts w:ascii="Times New Roman" w:hAnsi="Times New Roman" w:cs="Times New Roman"/>
          <w:color w:val="000000"/>
        </w:rPr>
      </w:pPr>
      <w:r w:rsidRPr="00A82E38">
        <w:rPr>
          <w:rFonts w:ascii="Times New Roman" w:hAnsi="Times New Roman" w:cs="Times New Roman"/>
          <w:color w:val="000000"/>
        </w:rPr>
        <w:tab/>
        <w:t>metų</w:t>
      </w:r>
    </w:p>
    <w:p w14:paraId="462A97F1" w14:textId="77777777" w:rsidR="007A274B" w:rsidRPr="00A82E38" w:rsidRDefault="007A274B" w:rsidP="007A274B">
      <w:pPr>
        <w:tabs>
          <w:tab w:val="right" w:leader="underscore" w:pos="9072"/>
        </w:tabs>
        <w:jc w:val="center"/>
        <w:rPr>
          <w:rFonts w:ascii="Times New Roman" w:hAnsi="Times New Roman" w:cs="Times New Roman"/>
          <w:bCs/>
          <w:color w:val="000000"/>
        </w:rPr>
      </w:pPr>
      <w:r w:rsidRPr="00A82E38">
        <w:rPr>
          <w:rFonts w:ascii="Times New Roman" w:hAnsi="Times New Roman" w:cs="Times New Roman"/>
          <w:color w:val="000000"/>
        </w:rPr>
        <w:t>(teismo pavadinimas)</w:t>
      </w:r>
    </w:p>
    <w:p w14:paraId="6B13C8B9" w14:textId="77777777" w:rsidR="007A274B" w:rsidRPr="00A82E38" w:rsidRDefault="007A274B" w:rsidP="007A274B">
      <w:pPr>
        <w:tabs>
          <w:tab w:val="right" w:leader="underscore" w:pos="9072"/>
        </w:tabs>
        <w:jc w:val="both"/>
        <w:rPr>
          <w:rFonts w:ascii="Times New Roman" w:hAnsi="Times New Roman" w:cs="Times New Roman"/>
          <w:bCs/>
          <w:color w:val="000000"/>
        </w:rPr>
      </w:pPr>
      <w:r w:rsidRPr="00A82E38">
        <w:rPr>
          <w:rFonts w:ascii="Times New Roman" w:hAnsi="Times New Roman" w:cs="Times New Roman"/>
          <w:bCs/>
          <w:color w:val="000000"/>
        </w:rPr>
        <w:t>elektronines teismo proceso bylas</w:t>
      </w:r>
      <w:r w:rsidRPr="00A82E38">
        <w:rPr>
          <w:rFonts w:ascii="Times New Roman" w:hAnsi="Times New Roman" w:cs="Times New Roman"/>
          <w:color w:val="000000"/>
        </w:rPr>
        <w:t>.</w:t>
      </w:r>
    </w:p>
    <w:p w14:paraId="710848AE" w14:textId="77777777" w:rsidR="007A274B" w:rsidRPr="00A82E38" w:rsidRDefault="007A274B" w:rsidP="007A274B">
      <w:pPr>
        <w:tabs>
          <w:tab w:val="right" w:leader="underscore" w:pos="9072"/>
        </w:tabs>
        <w:jc w:val="both"/>
        <w:rPr>
          <w:rFonts w:ascii="Times New Roman" w:hAnsi="Times New Roman" w:cs="Times New Roman"/>
          <w:bCs/>
          <w:color w:val="000000"/>
        </w:rPr>
      </w:pPr>
    </w:p>
    <w:p w14:paraId="65D93591" w14:textId="77777777" w:rsidR="007A274B" w:rsidRPr="00A82E38" w:rsidRDefault="007A274B" w:rsidP="007A274B">
      <w:pPr>
        <w:tabs>
          <w:tab w:val="right" w:leader="underscore" w:pos="9072"/>
        </w:tabs>
        <w:jc w:val="both"/>
        <w:rPr>
          <w:rFonts w:ascii="Times New Roman" w:hAnsi="Times New Roman" w:cs="Times New Roman"/>
          <w:color w:val="000000"/>
        </w:rPr>
      </w:pPr>
      <w:r w:rsidRPr="00A82E38">
        <w:rPr>
          <w:rFonts w:ascii="Times New Roman" w:hAnsi="Times New Roman" w:cs="Times New Roman"/>
          <w:color w:val="000000"/>
        </w:rPr>
        <w:t>Dokumentų skaitmeninės kopijos, vaizdo ir (ar) garso dokumentai perduoti</w:t>
      </w:r>
    </w:p>
    <w:p w14:paraId="58E8ED57" w14:textId="77777777" w:rsidR="007A274B" w:rsidRPr="00A82E38" w:rsidRDefault="007A274B" w:rsidP="007A274B">
      <w:pPr>
        <w:tabs>
          <w:tab w:val="right" w:leader="underscore" w:pos="9638"/>
        </w:tabs>
        <w:jc w:val="both"/>
        <w:rPr>
          <w:rFonts w:ascii="Times New Roman" w:hAnsi="Times New Roman" w:cs="Times New Roman"/>
          <w:color w:val="000000"/>
        </w:rPr>
      </w:pPr>
      <w:r w:rsidRPr="00A82E38">
        <w:rPr>
          <w:rFonts w:ascii="Times New Roman" w:hAnsi="Times New Roman" w:cs="Times New Roman"/>
          <w:color w:val="000000"/>
        </w:rPr>
        <w:tab/>
        <w:t>.</w:t>
      </w:r>
    </w:p>
    <w:p w14:paraId="7AE6117F" w14:textId="77777777" w:rsidR="007A274B" w:rsidRPr="00A82E38" w:rsidRDefault="007A274B" w:rsidP="007A274B">
      <w:pPr>
        <w:tabs>
          <w:tab w:val="right" w:leader="underscore" w:pos="9072"/>
        </w:tabs>
        <w:jc w:val="center"/>
        <w:rPr>
          <w:rFonts w:ascii="Times New Roman" w:hAnsi="Times New Roman" w:cs="Times New Roman"/>
          <w:color w:val="000000"/>
        </w:rPr>
      </w:pPr>
      <w:r w:rsidRPr="00A82E38">
        <w:rPr>
          <w:rFonts w:ascii="Times New Roman" w:hAnsi="Times New Roman" w:cs="Times New Roman"/>
          <w:color w:val="000000"/>
        </w:rPr>
        <w:t>(akto* data ir registracijos numeris)</w:t>
      </w:r>
    </w:p>
    <w:p w14:paraId="673A2EBE" w14:textId="77777777" w:rsidR="007A274B" w:rsidRPr="00A82E38" w:rsidRDefault="007A274B" w:rsidP="007A274B">
      <w:pPr>
        <w:tabs>
          <w:tab w:val="right" w:leader="underscore" w:pos="9638"/>
        </w:tabs>
        <w:jc w:val="both"/>
        <w:rPr>
          <w:rFonts w:ascii="Times New Roman" w:hAnsi="Times New Roman" w:cs="Times New Roman"/>
          <w:color w:val="000000"/>
        </w:rPr>
      </w:pPr>
      <w:r w:rsidRPr="00A82E38">
        <w:rPr>
          <w:rFonts w:ascii="Times New Roman" w:hAnsi="Times New Roman" w:cs="Times New Roman"/>
          <w:color w:val="000000"/>
        </w:rPr>
        <w:t xml:space="preserve">Elektroniniai dokumentai perduoti </w:t>
      </w:r>
      <w:r w:rsidRPr="00A82E38">
        <w:rPr>
          <w:rFonts w:ascii="Times New Roman" w:hAnsi="Times New Roman" w:cs="Times New Roman"/>
          <w:color w:val="000000"/>
        </w:rPr>
        <w:tab/>
        <w:t>.</w:t>
      </w:r>
    </w:p>
    <w:p w14:paraId="3E2027BC" w14:textId="77777777" w:rsidR="007A274B" w:rsidRPr="00A82E38" w:rsidRDefault="007A274B" w:rsidP="007A274B">
      <w:pPr>
        <w:tabs>
          <w:tab w:val="left" w:pos="4920"/>
        </w:tabs>
        <w:jc w:val="both"/>
        <w:rPr>
          <w:rFonts w:ascii="Times New Roman" w:hAnsi="Times New Roman" w:cs="Times New Roman"/>
          <w:color w:val="000000"/>
        </w:rPr>
      </w:pPr>
      <w:r w:rsidRPr="00A82E38">
        <w:rPr>
          <w:rFonts w:ascii="Times New Roman" w:hAnsi="Times New Roman" w:cs="Times New Roman"/>
          <w:color w:val="000000"/>
        </w:rPr>
        <w:tab/>
        <w:t>(akto** data ir registracijos numeris)</w:t>
      </w:r>
    </w:p>
    <w:p w14:paraId="72A122AC" w14:textId="77777777" w:rsidR="007A274B" w:rsidRPr="00A82E38" w:rsidRDefault="007A274B" w:rsidP="007A274B">
      <w:pPr>
        <w:rPr>
          <w:rFonts w:ascii="Times New Roman" w:hAnsi="Times New Roman" w:cs="Times New Roman"/>
          <w:color w:val="000000"/>
        </w:rPr>
      </w:pPr>
      <w:r w:rsidRPr="00A82E38">
        <w:rPr>
          <w:rFonts w:ascii="Times New Roman" w:hAnsi="Times New Roman" w:cs="Times New Roman"/>
          <w:color w:val="000000"/>
        </w:rPr>
        <w:t>Iš viso perduota ir valstybės archyve gauta:</w:t>
      </w:r>
    </w:p>
    <w:p w14:paraId="2ABC1659" w14:textId="77777777" w:rsidR="007A274B" w:rsidRPr="00A82E38" w:rsidRDefault="007A274B" w:rsidP="007A274B">
      <w:pPr>
        <w:rPr>
          <w:rFonts w:ascii="Times New Roman" w:hAnsi="Times New Roman" w:cs="Times New Roman"/>
          <w:color w:val="000000"/>
        </w:rPr>
      </w:pPr>
    </w:p>
    <w:tbl>
      <w:tblPr>
        <w:tblW w:w="0" w:type="auto"/>
        <w:tblInd w:w="-35" w:type="dxa"/>
        <w:tblLayout w:type="fixed"/>
        <w:tblLook w:val="0000" w:firstRow="0" w:lastRow="0" w:firstColumn="0" w:lastColumn="0" w:noHBand="0" w:noVBand="0"/>
      </w:tblPr>
      <w:tblGrid>
        <w:gridCol w:w="1627"/>
        <w:gridCol w:w="2169"/>
        <w:gridCol w:w="1626"/>
        <w:gridCol w:w="1987"/>
        <w:gridCol w:w="2516"/>
      </w:tblGrid>
      <w:tr w:rsidR="007A274B" w:rsidRPr="00A82E38" w14:paraId="5D6DA6C4" w14:textId="77777777" w:rsidTr="003177E5">
        <w:tc>
          <w:tcPr>
            <w:tcW w:w="1627" w:type="dxa"/>
            <w:tcBorders>
              <w:top w:val="single" w:sz="4" w:space="0" w:color="000000"/>
              <w:left w:val="single" w:sz="4" w:space="0" w:color="000000"/>
              <w:bottom w:val="single" w:sz="4" w:space="0" w:color="000000"/>
            </w:tcBorders>
            <w:shd w:val="clear" w:color="auto" w:fill="auto"/>
          </w:tcPr>
          <w:p w14:paraId="0CB22389" w14:textId="77777777" w:rsidR="007A274B" w:rsidRPr="00A82E38" w:rsidRDefault="007A274B" w:rsidP="003177E5">
            <w:pPr>
              <w:jc w:val="center"/>
              <w:rPr>
                <w:rFonts w:ascii="Times New Roman" w:hAnsi="Times New Roman" w:cs="Times New Roman"/>
                <w:color w:val="000000"/>
              </w:rPr>
            </w:pPr>
            <w:r w:rsidRPr="00A82E38">
              <w:rPr>
                <w:rFonts w:ascii="Times New Roman" w:hAnsi="Times New Roman" w:cs="Times New Roman"/>
                <w:color w:val="000000"/>
              </w:rPr>
              <w:t>Elektroninių teismo proceso bylų skaičius</w:t>
            </w:r>
          </w:p>
        </w:tc>
        <w:tc>
          <w:tcPr>
            <w:tcW w:w="2169" w:type="dxa"/>
            <w:tcBorders>
              <w:top w:val="single" w:sz="4" w:space="0" w:color="000000"/>
              <w:left w:val="single" w:sz="4" w:space="0" w:color="000000"/>
              <w:bottom w:val="single" w:sz="4" w:space="0" w:color="000000"/>
            </w:tcBorders>
            <w:shd w:val="clear" w:color="auto" w:fill="auto"/>
          </w:tcPr>
          <w:p w14:paraId="2909F206" w14:textId="77777777" w:rsidR="007A274B" w:rsidRPr="00A82E38" w:rsidRDefault="007A274B" w:rsidP="003177E5">
            <w:pPr>
              <w:jc w:val="center"/>
              <w:rPr>
                <w:rFonts w:ascii="Times New Roman" w:hAnsi="Times New Roman" w:cs="Times New Roman"/>
                <w:color w:val="000000"/>
              </w:rPr>
            </w:pPr>
            <w:r w:rsidRPr="00A82E38">
              <w:rPr>
                <w:rFonts w:ascii="Times New Roman" w:hAnsi="Times New Roman" w:cs="Times New Roman"/>
                <w:color w:val="000000"/>
              </w:rPr>
              <w:t xml:space="preserve">Dokumentų skaitmeninių kopijų bendra apimtis </w:t>
            </w:r>
          </w:p>
        </w:tc>
        <w:tc>
          <w:tcPr>
            <w:tcW w:w="1626" w:type="dxa"/>
            <w:tcBorders>
              <w:top w:val="single" w:sz="4" w:space="0" w:color="000000"/>
              <w:left w:val="single" w:sz="4" w:space="0" w:color="000000"/>
              <w:bottom w:val="single" w:sz="4" w:space="0" w:color="000000"/>
            </w:tcBorders>
            <w:shd w:val="clear" w:color="auto" w:fill="auto"/>
          </w:tcPr>
          <w:p w14:paraId="7D968CF1" w14:textId="77777777" w:rsidR="007A274B" w:rsidRPr="00A82E38" w:rsidRDefault="007A274B" w:rsidP="003177E5">
            <w:pPr>
              <w:jc w:val="center"/>
              <w:rPr>
                <w:rFonts w:ascii="Times New Roman" w:hAnsi="Times New Roman" w:cs="Times New Roman"/>
                <w:color w:val="000000"/>
              </w:rPr>
            </w:pPr>
            <w:r w:rsidRPr="00A82E38">
              <w:rPr>
                <w:rFonts w:ascii="Times New Roman" w:hAnsi="Times New Roman" w:cs="Times New Roman"/>
                <w:color w:val="000000"/>
              </w:rPr>
              <w:t>Vaizdo ir (ar) garso dokumentų bendra apimtis</w:t>
            </w:r>
          </w:p>
        </w:tc>
        <w:tc>
          <w:tcPr>
            <w:tcW w:w="1987" w:type="dxa"/>
            <w:tcBorders>
              <w:top w:val="single" w:sz="4" w:space="0" w:color="000000"/>
              <w:left w:val="single" w:sz="4" w:space="0" w:color="000000"/>
              <w:bottom w:val="single" w:sz="4" w:space="0" w:color="000000"/>
            </w:tcBorders>
            <w:shd w:val="clear" w:color="auto" w:fill="auto"/>
          </w:tcPr>
          <w:p w14:paraId="13AA05AB" w14:textId="77777777" w:rsidR="007A274B" w:rsidRPr="00A82E38" w:rsidRDefault="007A274B" w:rsidP="003177E5">
            <w:pPr>
              <w:jc w:val="center"/>
              <w:rPr>
                <w:rFonts w:ascii="Times New Roman" w:hAnsi="Times New Roman" w:cs="Times New Roman"/>
                <w:color w:val="000000"/>
              </w:rPr>
            </w:pPr>
            <w:r w:rsidRPr="00A82E38">
              <w:rPr>
                <w:rFonts w:ascii="Times New Roman" w:hAnsi="Times New Roman" w:cs="Times New Roman"/>
                <w:color w:val="000000"/>
              </w:rPr>
              <w:t xml:space="preserve">Elektroninių dokumentų bendra apimtis </w:t>
            </w:r>
          </w:p>
        </w:tc>
        <w:tc>
          <w:tcPr>
            <w:tcW w:w="2516" w:type="dxa"/>
            <w:tcBorders>
              <w:top w:val="single" w:sz="4" w:space="0" w:color="000000"/>
              <w:left w:val="single" w:sz="4" w:space="0" w:color="000000"/>
              <w:bottom w:val="single" w:sz="4" w:space="0" w:color="000000"/>
              <w:right w:val="single" w:sz="4" w:space="0" w:color="000000"/>
            </w:tcBorders>
            <w:shd w:val="clear" w:color="auto" w:fill="auto"/>
          </w:tcPr>
          <w:p w14:paraId="7CA83E5E" w14:textId="77777777" w:rsidR="007A274B" w:rsidRPr="00A82E38" w:rsidRDefault="007A274B" w:rsidP="003177E5">
            <w:pPr>
              <w:jc w:val="center"/>
              <w:rPr>
                <w:rFonts w:ascii="Times New Roman" w:hAnsi="Times New Roman" w:cs="Times New Roman"/>
                <w:color w:val="000000"/>
              </w:rPr>
            </w:pPr>
            <w:r w:rsidRPr="00A82E38">
              <w:rPr>
                <w:rFonts w:ascii="Times New Roman" w:hAnsi="Times New Roman" w:cs="Times New Roman"/>
                <w:color w:val="000000"/>
              </w:rPr>
              <w:t xml:space="preserve">Elektroninių duomenų bendra apimtis </w:t>
            </w:r>
          </w:p>
        </w:tc>
      </w:tr>
      <w:tr w:rsidR="007A274B" w:rsidRPr="00A82E38" w14:paraId="32634851" w14:textId="77777777" w:rsidTr="003177E5">
        <w:tc>
          <w:tcPr>
            <w:tcW w:w="1627" w:type="dxa"/>
            <w:tcBorders>
              <w:top w:val="single" w:sz="4" w:space="0" w:color="000000"/>
              <w:left w:val="single" w:sz="4" w:space="0" w:color="000000"/>
              <w:bottom w:val="single" w:sz="4" w:space="0" w:color="000000"/>
            </w:tcBorders>
            <w:shd w:val="clear" w:color="auto" w:fill="auto"/>
          </w:tcPr>
          <w:p w14:paraId="52A3888A" w14:textId="77777777" w:rsidR="007A274B" w:rsidRPr="00A82E38" w:rsidRDefault="007A274B" w:rsidP="003177E5">
            <w:pPr>
              <w:jc w:val="center"/>
              <w:rPr>
                <w:rFonts w:ascii="Times New Roman" w:hAnsi="Times New Roman" w:cs="Times New Roman"/>
                <w:color w:val="000000"/>
              </w:rPr>
            </w:pPr>
            <w:r w:rsidRPr="00A82E38">
              <w:rPr>
                <w:rFonts w:ascii="Times New Roman" w:hAnsi="Times New Roman" w:cs="Times New Roman"/>
                <w:color w:val="000000"/>
              </w:rPr>
              <w:t>1</w:t>
            </w:r>
          </w:p>
        </w:tc>
        <w:tc>
          <w:tcPr>
            <w:tcW w:w="2169" w:type="dxa"/>
            <w:tcBorders>
              <w:top w:val="single" w:sz="4" w:space="0" w:color="000000"/>
              <w:left w:val="single" w:sz="4" w:space="0" w:color="000000"/>
              <w:bottom w:val="single" w:sz="4" w:space="0" w:color="000000"/>
            </w:tcBorders>
            <w:shd w:val="clear" w:color="auto" w:fill="auto"/>
          </w:tcPr>
          <w:p w14:paraId="66BA0014" w14:textId="77777777" w:rsidR="007A274B" w:rsidRPr="00A82E38" w:rsidRDefault="007A274B" w:rsidP="003177E5">
            <w:pPr>
              <w:jc w:val="center"/>
              <w:rPr>
                <w:rFonts w:ascii="Times New Roman" w:hAnsi="Times New Roman" w:cs="Times New Roman"/>
                <w:color w:val="000000"/>
              </w:rPr>
            </w:pPr>
            <w:r w:rsidRPr="00A82E38">
              <w:rPr>
                <w:rFonts w:ascii="Times New Roman" w:hAnsi="Times New Roman" w:cs="Times New Roman"/>
                <w:color w:val="000000"/>
              </w:rPr>
              <w:t>2</w:t>
            </w:r>
          </w:p>
        </w:tc>
        <w:tc>
          <w:tcPr>
            <w:tcW w:w="1626" w:type="dxa"/>
            <w:tcBorders>
              <w:top w:val="single" w:sz="4" w:space="0" w:color="000000"/>
              <w:left w:val="single" w:sz="4" w:space="0" w:color="000000"/>
              <w:bottom w:val="single" w:sz="4" w:space="0" w:color="000000"/>
            </w:tcBorders>
            <w:shd w:val="clear" w:color="auto" w:fill="auto"/>
          </w:tcPr>
          <w:p w14:paraId="08A1F954" w14:textId="77777777" w:rsidR="007A274B" w:rsidRPr="00A82E38" w:rsidRDefault="007A274B" w:rsidP="003177E5">
            <w:pPr>
              <w:jc w:val="center"/>
              <w:rPr>
                <w:rFonts w:ascii="Times New Roman" w:hAnsi="Times New Roman" w:cs="Times New Roman"/>
                <w:color w:val="000000"/>
              </w:rPr>
            </w:pPr>
            <w:r w:rsidRPr="00A82E38">
              <w:rPr>
                <w:rFonts w:ascii="Times New Roman" w:hAnsi="Times New Roman" w:cs="Times New Roman"/>
                <w:color w:val="000000"/>
              </w:rPr>
              <w:t>3</w:t>
            </w:r>
          </w:p>
        </w:tc>
        <w:tc>
          <w:tcPr>
            <w:tcW w:w="1987" w:type="dxa"/>
            <w:tcBorders>
              <w:top w:val="single" w:sz="4" w:space="0" w:color="000000"/>
              <w:left w:val="single" w:sz="4" w:space="0" w:color="000000"/>
              <w:bottom w:val="single" w:sz="4" w:space="0" w:color="000000"/>
            </w:tcBorders>
            <w:shd w:val="clear" w:color="auto" w:fill="auto"/>
          </w:tcPr>
          <w:p w14:paraId="48E6BADF" w14:textId="77777777" w:rsidR="007A274B" w:rsidRPr="00A82E38" w:rsidRDefault="007A274B" w:rsidP="003177E5">
            <w:pPr>
              <w:jc w:val="center"/>
              <w:rPr>
                <w:rFonts w:ascii="Times New Roman" w:hAnsi="Times New Roman" w:cs="Times New Roman"/>
                <w:color w:val="000000"/>
              </w:rPr>
            </w:pPr>
            <w:r w:rsidRPr="00A82E38">
              <w:rPr>
                <w:rFonts w:ascii="Times New Roman" w:hAnsi="Times New Roman" w:cs="Times New Roman"/>
                <w:color w:val="000000"/>
              </w:rPr>
              <w:t>4</w:t>
            </w:r>
          </w:p>
        </w:tc>
        <w:tc>
          <w:tcPr>
            <w:tcW w:w="2516" w:type="dxa"/>
            <w:tcBorders>
              <w:top w:val="single" w:sz="4" w:space="0" w:color="000000"/>
              <w:left w:val="single" w:sz="4" w:space="0" w:color="000000"/>
              <w:bottom w:val="single" w:sz="4" w:space="0" w:color="000000"/>
              <w:right w:val="single" w:sz="4" w:space="0" w:color="000000"/>
            </w:tcBorders>
            <w:shd w:val="clear" w:color="auto" w:fill="auto"/>
          </w:tcPr>
          <w:p w14:paraId="569BCF0F" w14:textId="77777777" w:rsidR="007A274B" w:rsidRPr="00A82E38" w:rsidRDefault="007A274B" w:rsidP="003177E5">
            <w:pPr>
              <w:jc w:val="center"/>
              <w:rPr>
                <w:rFonts w:ascii="Times New Roman" w:hAnsi="Times New Roman" w:cs="Times New Roman"/>
                <w:color w:val="000000"/>
              </w:rPr>
            </w:pPr>
            <w:r w:rsidRPr="00A82E38">
              <w:rPr>
                <w:rFonts w:ascii="Times New Roman" w:hAnsi="Times New Roman" w:cs="Times New Roman"/>
                <w:color w:val="000000"/>
              </w:rPr>
              <w:t>5</w:t>
            </w:r>
          </w:p>
        </w:tc>
      </w:tr>
      <w:tr w:rsidR="007A274B" w:rsidRPr="00A82E38" w14:paraId="64A7D35C" w14:textId="77777777" w:rsidTr="003177E5">
        <w:tc>
          <w:tcPr>
            <w:tcW w:w="1627" w:type="dxa"/>
            <w:tcBorders>
              <w:top w:val="single" w:sz="4" w:space="0" w:color="000000"/>
              <w:left w:val="single" w:sz="4" w:space="0" w:color="000000"/>
              <w:bottom w:val="single" w:sz="4" w:space="0" w:color="000000"/>
            </w:tcBorders>
            <w:shd w:val="clear" w:color="auto" w:fill="auto"/>
          </w:tcPr>
          <w:p w14:paraId="25DA2B69" w14:textId="77777777" w:rsidR="007A274B" w:rsidRPr="00A82E38" w:rsidRDefault="007A274B" w:rsidP="003177E5">
            <w:pPr>
              <w:snapToGrid w:val="0"/>
              <w:jc w:val="center"/>
              <w:rPr>
                <w:rFonts w:ascii="Times New Roman" w:hAnsi="Times New Roman" w:cs="Times New Roman"/>
                <w:color w:val="000000"/>
              </w:rPr>
            </w:pPr>
          </w:p>
        </w:tc>
        <w:tc>
          <w:tcPr>
            <w:tcW w:w="2169" w:type="dxa"/>
            <w:tcBorders>
              <w:top w:val="single" w:sz="4" w:space="0" w:color="000000"/>
              <w:left w:val="single" w:sz="4" w:space="0" w:color="000000"/>
              <w:bottom w:val="single" w:sz="4" w:space="0" w:color="000000"/>
            </w:tcBorders>
            <w:shd w:val="clear" w:color="auto" w:fill="auto"/>
          </w:tcPr>
          <w:p w14:paraId="3DC028C5" w14:textId="77777777" w:rsidR="007A274B" w:rsidRPr="00A82E38" w:rsidRDefault="007A274B" w:rsidP="003177E5">
            <w:pPr>
              <w:snapToGrid w:val="0"/>
              <w:jc w:val="center"/>
              <w:rPr>
                <w:rFonts w:ascii="Times New Roman" w:hAnsi="Times New Roman" w:cs="Times New Roman"/>
                <w:color w:val="000000"/>
              </w:rPr>
            </w:pPr>
          </w:p>
        </w:tc>
        <w:tc>
          <w:tcPr>
            <w:tcW w:w="1626" w:type="dxa"/>
            <w:tcBorders>
              <w:top w:val="single" w:sz="4" w:space="0" w:color="000000"/>
              <w:left w:val="single" w:sz="4" w:space="0" w:color="000000"/>
              <w:bottom w:val="single" w:sz="4" w:space="0" w:color="000000"/>
            </w:tcBorders>
            <w:shd w:val="clear" w:color="auto" w:fill="auto"/>
          </w:tcPr>
          <w:p w14:paraId="0FE8EE4D" w14:textId="77777777" w:rsidR="007A274B" w:rsidRPr="00A82E38" w:rsidRDefault="007A274B" w:rsidP="003177E5">
            <w:pPr>
              <w:snapToGrid w:val="0"/>
              <w:jc w:val="center"/>
              <w:rPr>
                <w:rFonts w:ascii="Times New Roman" w:hAnsi="Times New Roman" w:cs="Times New Roman"/>
                <w:color w:val="000000"/>
              </w:rPr>
            </w:pPr>
          </w:p>
        </w:tc>
        <w:tc>
          <w:tcPr>
            <w:tcW w:w="1987" w:type="dxa"/>
            <w:tcBorders>
              <w:top w:val="single" w:sz="4" w:space="0" w:color="000000"/>
              <w:left w:val="single" w:sz="4" w:space="0" w:color="000000"/>
              <w:bottom w:val="single" w:sz="4" w:space="0" w:color="000000"/>
            </w:tcBorders>
            <w:shd w:val="clear" w:color="auto" w:fill="auto"/>
          </w:tcPr>
          <w:p w14:paraId="760AC68D" w14:textId="77777777" w:rsidR="007A274B" w:rsidRPr="00A82E38" w:rsidRDefault="007A274B" w:rsidP="003177E5">
            <w:pPr>
              <w:snapToGrid w:val="0"/>
              <w:jc w:val="center"/>
              <w:rPr>
                <w:rFonts w:ascii="Times New Roman" w:hAnsi="Times New Roman" w:cs="Times New Roman"/>
                <w:color w:val="000000"/>
              </w:rPr>
            </w:pPr>
          </w:p>
        </w:tc>
        <w:tc>
          <w:tcPr>
            <w:tcW w:w="2516" w:type="dxa"/>
            <w:tcBorders>
              <w:top w:val="single" w:sz="4" w:space="0" w:color="000000"/>
              <w:left w:val="single" w:sz="4" w:space="0" w:color="000000"/>
              <w:bottom w:val="single" w:sz="4" w:space="0" w:color="000000"/>
              <w:right w:val="single" w:sz="4" w:space="0" w:color="000000"/>
            </w:tcBorders>
            <w:shd w:val="clear" w:color="auto" w:fill="auto"/>
          </w:tcPr>
          <w:p w14:paraId="16701379" w14:textId="77777777" w:rsidR="007A274B" w:rsidRPr="00A82E38" w:rsidRDefault="007A274B" w:rsidP="003177E5">
            <w:pPr>
              <w:snapToGrid w:val="0"/>
              <w:jc w:val="center"/>
              <w:rPr>
                <w:rFonts w:ascii="Times New Roman" w:hAnsi="Times New Roman" w:cs="Times New Roman"/>
                <w:color w:val="000000"/>
              </w:rPr>
            </w:pPr>
          </w:p>
        </w:tc>
      </w:tr>
    </w:tbl>
    <w:p w14:paraId="1564586D" w14:textId="77777777" w:rsidR="007A274B" w:rsidRPr="00A82E38" w:rsidRDefault="007A274B" w:rsidP="007A274B">
      <w:pPr>
        <w:jc w:val="both"/>
        <w:rPr>
          <w:rFonts w:ascii="Times New Roman" w:hAnsi="Times New Roman" w:cs="Times New Roman"/>
          <w:color w:val="000000"/>
        </w:rPr>
      </w:pPr>
    </w:p>
    <w:p w14:paraId="45A10592" w14:textId="77777777" w:rsidR="007A274B" w:rsidRPr="00A82E38" w:rsidRDefault="007A274B" w:rsidP="007A274B">
      <w:pPr>
        <w:jc w:val="both"/>
        <w:rPr>
          <w:rFonts w:ascii="Times New Roman" w:hAnsi="Times New Roman" w:cs="Times New Roman"/>
          <w:color w:val="000000"/>
        </w:rPr>
      </w:pPr>
      <w:r w:rsidRPr="00A82E38">
        <w:rPr>
          <w:rFonts w:ascii="Times New Roman" w:hAnsi="Times New Roman" w:cs="Times New Roman"/>
          <w:color w:val="000000"/>
        </w:rPr>
        <w:t xml:space="preserve">Aktas sudarytas 2 egzemplioriais, vienas – dokumentus perdavusiam </w:t>
      </w:r>
      <w:r w:rsidRPr="00A82E38">
        <w:rPr>
          <w:rFonts w:ascii="Times New Roman" w:hAnsi="Times New Roman" w:cs="Times New Roman"/>
          <w:bCs/>
          <w:color w:val="000000"/>
        </w:rPr>
        <w:t>teismui</w:t>
      </w:r>
      <w:r w:rsidRPr="00A82E38">
        <w:rPr>
          <w:rFonts w:ascii="Times New Roman" w:hAnsi="Times New Roman" w:cs="Times New Roman"/>
          <w:color w:val="000000"/>
        </w:rPr>
        <w:t>, kitas – juos priėmusiam valstybės archyvui.</w:t>
      </w:r>
    </w:p>
    <w:p w14:paraId="4D5F7FD0" w14:textId="77777777" w:rsidR="007A274B" w:rsidRPr="00A82E38" w:rsidRDefault="007A274B" w:rsidP="007A274B">
      <w:pPr>
        <w:jc w:val="both"/>
        <w:rPr>
          <w:rFonts w:ascii="Times New Roman" w:hAnsi="Times New Roman" w:cs="Times New Roman"/>
          <w:color w:val="000000"/>
        </w:rPr>
      </w:pPr>
    </w:p>
    <w:p w14:paraId="63B73D3B" w14:textId="77777777" w:rsidR="007A274B" w:rsidRPr="00A82E38" w:rsidRDefault="007A274B" w:rsidP="007A274B">
      <w:pPr>
        <w:jc w:val="both"/>
        <w:rPr>
          <w:rFonts w:ascii="Times New Roman" w:hAnsi="Times New Roman" w:cs="Times New Roman"/>
          <w:color w:val="000000"/>
        </w:rPr>
      </w:pPr>
    </w:p>
    <w:p w14:paraId="07B4E524" w14:textId="77777777" w:rsidR="007A274B" w:rsidRPr="00A82E38" w:rsidRDefault="007A274B" w:rsidP="007A274B">
      <w:pPr>
        <w:jc w:val="both"/>
        <w:rPr>
          <w:rFonts w:ascii="Times New Roman" w:hAnsi="Times New Roman" w:cs="Times New Roman"/>
          <w:color w:val="000000"/>
        </w:rPr>
      </w:pPr>
    </w:p>
    <w:p w14:paraId="41C74E59" w14:textId="77777777" w:rsidR="007A274B" w:rsidRPr="00A82E38" w:rsidRDefault="007A274B" w:rsidP="007A274B">
      <w:pPr>
        <w:jc w:val="both"/>
        <w:rPr>
          <w:rFonts w:ascii="Times New Roman" w:hAnsi="Times New Roman" w:cs="Times New Roman"/>
          <w:color w:val="000000"/>
        </w:rPr>
      </w:pPr>
    </w:p>
    <w:p w14:paraId="161595FC" w14:textId="77777777" w:rsidR="007A274B" w:rsidRPr="00A82E38" w:rsidRDefault="007A274B" w:rsidP="007A274B">
      <w:pPr>
        <w:jc w:val="both"/>
        <w:rPr>
          <w:rFonts w:ascii="Times New Roman" w:hAnsi="Times New Roman" w:cs="Times New Roman"/>
          <w:color w:val="000000"/>
        </w:rPr>
      </w:pPr>
      <w:r w:rsidRPr="00A82E38">
        <w:rPr>
          <w:rFonts w:ascii="Times New Roman" w:hAnsi="Times New Roman" w:cs="Times New Roman"/>
          <w:color w:val="000000"/>
        </w:rPr>
        <w:t>Perdavė</w:t>
      </w:r>
    </w:p>
    <w:p w14:paraId="55279C5E" w14:textId="77777777" w:rsidR="007A274B" w:rsidRPr="00A82E38" w:rsidRDefault="007A274B" w:rsidP="007A274B">
      <w:pPr>
        <w:jc w:val="both"/>
        <w:rPr>
          <w:rFonts w:ascii="Times New Roman" w:hAnsi="Times New Roman" w:cs="Times New Roman"/>
          <w:color w:val="000000"/>
        </w:rPr>
      </w:pPr>
    </w:p>
    <w:tbl>
      <w:tblPr>
        <w:tblW w:w="0" w:type="auto"/>
        <w:tblLayout w:type="fixed"/>
        <w:tblLook w:val="0000" w:firstRow="0" w:lastRow="0" w:firstColumn="0" w:lastColumn="0" w:noHBand="0" w:noVBand="0"/>
      </w:tblPr>
      <w:tblGrid>
        <w:gridCol w:w="3246"/>
        <w:gridCol w:w="700"/>
        <w:gridCol w:w="1985"/>
        <w:gridCol w:w="966"/>
        <w:gridCol w:w="2958"/>
      </w:tblGrid>
      <w:tr w:rsidR="007A274B" w:rsidRPr="00A82E38" w14:paraId="3F9A03E2" w14:textId="77777777" w:rsidTr="003177E5">
        <w:tc>
          <w:tcPr>
            <w:tcW w:w="3246" w:type="dxa"/>
            <w:tcBorders>
              <w:top w:val="single" w:sz="4" w:space="0" w:color="000000"/>
            </w:tcBorders>
            <w:shd w:val="clear" w:color="auto" w:fill="auto"/>
          </w:tcPr>
          <w:p w14:paraId="6BA6A859" w14:textId="77777777" w:rsidR="007A274B" w:rsidRPr="00A82E38" w:rsidRDefault="007A274B" w:rsidP="003177E5">
            <w:pPr>
              <w:tabs>
                <w:tab w:val="left" w:pos="5245"/>
              </w:tabs>
              <w:rPr>
                <w:rFonts w:ascii="Times New Roman" w:hAnsi="Times New Roman" w:cs="Times New Roman"/>
                <w:color w:val="000000"/>
              </w:rPr>
            </w:pPr>
            <w:r w:rsidRPr="00A82E38">
              <w:rPr>
                <w:rFonts w:ascii="Times New Roman" w:hAnsi="Times New Roman" w:cs="Times New Roman"/>
                <w:color w:val="000000"/>
              </w:rPr>
              <w:t>(</w:t>
            </w:r>
            <w:r w:rsidRPr="00A82E38">
              <w:rPr>
                <w:rFonts w:ascii="Times New Roman" w:hAnsi="Times New Roman" w:cs="Times New Roman"/>
                <w:bCs/>
                <w:color w:val="000000"/>
              </w:rPr>
              <w:t xml:space="preserve">teismo </w:t>
            </w:r>
            <w:r w:rsidRPr="00A82E38">
              <w:rPr>
                <w:rFonts w:ascii="Times New Roman" w:hAnsi="Times New Roman" w:cs="Times New Roman"/>
                <w:color w:val="000000"/>
              </w:rPr>
              <w:t>atsakingo asmens pareigų pavadinimas)</w:t>
            </w:r>
          </w:p>
        </w:tc>
        <w:tc>
          <w:tcPr>
            <w:tcW w:w="700" w:type="dxa"/>
            <w:shd w:val="clear" w:color="auto" w:fill="auto"/>
          </w:tcPr>
          <w:p w14:paraId="7395553E" w14:textId="77777777" w:rsidR="007A274B" w:rsidRPr="00A82E38" w:rsidRDefault="007A274B" w:rsidP="003177E5">
            <w:pPr>
              <w:tabs>
                <w:tab w:val="left" w:pos="5245"/>
              </w:tabs>
              <w:snapToGrid w:val="0"/>
              <w:jc w:val="both"/>
              <w:rPr>
                <w:rFonts w:ascii="Times New Roman" w:hAnsi="Times New Roman" w:cs="Times New Roman"/>
                <w:color w:val="000000"/>
              </w:rPr>
            </w:pPr>
          </w:p>
        </w:tc>
        <w:tc>
          <w:tcPr>
            <w:tcW w:w="1985" w:type="dxa"/>
            <w:tcBorders>
              <w:top w:val="single" w:sz="4" w:space="0" w:color="000000"/>
            </w:tcBorders>
            <w:shd w:val="clear" w:color="auto" w:fill="auto"/>
          </w:tcPr>
          <w:p w14:paraId="42F40F8E" w14:textId="77777777" w:rsidR="007A274B" w:rsidRPr="00A82E38" w:rsidRDefault="007A274B" w:rsidP="003177E5">
            <w:pPr>
              <w:tabs>
                <w:tab w:val="left" w:pos="5245"/>
              </w:tabs>
              <w:jc w:val="center"/>
              <w:rPr>
                <w:rFonts w:ascii="Times New Roman" w:hAnsi="Times New Roman" w:cs="Times New Roman"/>
                <w:color w:val="000000"/>
              </w:rPr>
            </w:pPr>
            <w:r w:rsidRPr="00A82E38">
              <w:rPr>
                <w:rFonts w:ascii="Times New Roman" w:hAnsi="Times New Roman" w:cs="Times New Roman"/>
                <w:color w:val="000000"/>
              </w:rPr>
              <w:t>(parašas)</w:t>
            </w:r>
          </w:p>
        </w:tc>
        <w:tc>
          <w:tcPr>
            <w:tcW w:w="966" w:type="dxa"/>
            <w:shd w:val="clear" w:color="auto" w:fill="auto"/>
          </w:tcPr>
          <w:p w14:paraId="280580F2" w14:textId="77777777" w:rsidR="007A274B" w:rsidRPr="00A82E38" w:rsidRDefault="007A274B" w:rsidP="003177E5">
            <w:pPr>
              <w:tabs>
                <w:tab w:val="left" w:pos="5245"/>
              </w:tabs>
              <w:snapToGrid w:val="0"/>
              <w:jc w:val="center"/>
              <w:rPr>
                <w:rFonts w:ascii="Times New Roman" w:hAnsi="Times New Roman" w:cs="Times New Roman"/>
                <w:color w:val="000000"/>
              </w:rPr>
            </w:pPr>
          </w:p>
        </w:tc>
        <w:tc>
          <w:tcPr>
            <w:tcW w:w="2958" w:type="dxa"/>
            <w:tcBorders>
              <w:top w:val="single" w:sz="4" w:space="0" w:color="000000"/>
            </w:tcBorders>
            <w:shd w:val="clear" w:color="auto" w:fill="auto"/>
          </w:tcPr>
          <w:p w14:paraId="76308CE4" w14:textId="77777777" w:rsidR="007A274B" w:rsidRPr="00A82E38" w:rsidRDefault="007A274B" w:rsidP="003177E5">
            <w:pPr>
              <w:tabs>
                <w:tab w:val="left" w:pos="5245"/>
              </w:tabs>
              <w:jc w:val="center"/>
              <w:rPr>
                <w:rFonts w:ascii="Times New Roman" w:hAnsi="Times New Roman" w:cs="Times New Roman"/>
                <w:color w:val="000000"/>
              </w:rPr>
            </w:pPr>
            <w:r w:rsidRPr="00A82E38">
              <w:rPr>
                <w:rFonts w:ascii="Times New Roman" w:hAnsi="Times New Roman" w:cs="Times New Roman"/>
                <w:color w:val="000000"/>
              </w:rPr>
              <w:t>(vardas ir pavardė)</w:t>
            </w:r>
          </w:p>
        </w:tc>
      </w:tr>
    </w:tbl>
    <w:p w14:paraId="1293D516" w14:textId="77777777" w:rsidR="007A274B" w:rsidRPr="00A82E38" w:rsidRDefault="007A274B" w:rsidP="007A274B">
      <w:pPr>
        <w:jc w:val="both"/>
        <w:rPr>
          <w:rFonts w:ascii="Times New Roman" w:hAnsi="Times New Roman" w:cs="Times New Roman"/>
          <w:color w:val="000000"/>
        </w:rPr>
      </w:pPr>
    </w:p>
    <w:p w14:paraId="4C627A9E" w14:textId="77777777" w:rsidR="007A274B" w:rsidRPr="00A82E38" w:rsidRDefault="007A274B" w:rsidP="007A274B">
      <w:pPr>
        <w:jc w:val="both"/>
        <w:rPr>
          <w:rFonts w:ascii="Times New Roman" w:hAnsi="Times New Roman" w:cs="Times New Roman"/>
          <w:color w:val="000000"/>
        </w:rPr>
      </w:pPr>
      <w:r w:rsidRPr="00A82E38">
        <w:rPr>
          <w:rFonts w:ascii="Times New Roman" w:hAnsi="Times New Roman" w:cs="Times New Roman"/>
          <w:color w:val="000000"/>
        </w:rPr>
        <w:t>Priėmė</w:t>
      </w:r>
    </w:p>
    <w:p w14:paraId="7906E021" w14:textId="77777777" w:rsidR="007A274B" w:rsidRPr="00A82E38" w:rsidRDefault="007A274B" w:rsidP="007A274B">
      <w:pPr>
        <w:jc w:val="both"/>
        <w:rPr>
          <w:rFonts w:ascii="Times New Roman" w:hAnsi="Times New Roman" w:cs="Times New Roman"/>
          <w:color w:val="000000"/>
        </w:rPr>
      </w:pPr>
    </w:p>
    <w:tbl>
      <w:tblPr>
        <w:tblW w:w="0" w:type="auto"/>
        <w:tblLayout w:type="fixed"/>
        <w:tblLook w:val="0000" w:firstRow="0" w:lastRow="0" w:firstColumn="0" w:lastColumn="0" w:noHBand="0" w:noVBand="0"/>
      </w:tblPr>
      <w:tblGrid>
        <w:gridCol w:w="3246"/>
        <w:gridCol w:w="700"/>
        <w:gridCol w:w="1985"/>
        <w:gridCol w:w="966"/>
        <w:gridCol w:w="2958"/>
      </w:tblGrid>
      <w:tr w:rsidR="007A274B" w:rsidRPr="00A82E38" w14:paraId="4F678C26" w14:textId="77777777" w:rsidTr="003177E5">
        <w:tc>
          <w:tcPr>
            <w:tcW w:w="3246" w:type="dxa"/>
            <w:tcBorders>
              <w:top w:val="single" w:sz="4" w:space="0" w:color="000000"/>
            </w:tcBorders>
            <w:shd w:val="clear" w:color="auto" w:fill="auto"/>
          </w:tcPr>
          <w:p w14:paraId="17D13EF0" w14:textId="77777777" w:rsidR="007A274B" w:rsidRPr="00A82E38" w:rsidRDefault="007A274B" w:rsidP="003177E5">
            <w:pPr>
              <w:tabs>
                <w:tab w:val="left" w:pos="5245"/>
              </w:tabs>
              <w:rPr>
                <w:rFonts w:ascii="Times New Roman" w:hAnsi="Times New Roman" w:cs="Times New Roman"/>
                <w:color w:val="000000"/>
              </w:rPr>
            </w:pPr>
            <w:r w:rsidRPr="00A82E38">
              <w:rPr>
                <w:rFonts w:ascii="Times New Roman" w:hAnsi="Times New Roman" w:cs="Times New Roman"/>
                <w:color w:val="000000"/>
              </w:rPr>
              <w:t>(</w:t>
            </w:r>
            <w:r w:rsidRPr="00A82E38">
              <w:rPr>
                <w:rFonts w:ascii="Times New Roman" w:hAnsi="Times New Roman" w:cs="Times New Roman"/>
                <w:bCs/>
                <w:color w:val="000000"/>
              </w:rPr>
              <w:t xml:space="preserve">valstybės archyvo vadovo </w:t>
            </w:r>
            <w:r w:rsidRPr="00A82E38">
              <w:rPr>
                <w:rFonts w:ascii="Times New Roman" w:hAnsi="Times New Roman" w:cs="Times New Roman"/>
                <w:color w:val="000000"/>
              </w:rPr>
              <w:t>ar jo įgalioto asmens pareigų pavadinimas)</w:t>
            </w:r>
          </w:p>
        </w:tc>
        <w:tc>
          <w:tcPr>
            <w:tcW w:w="700" w:type="dxa"/>
            <w:shd w:val="clear" w:color="auto" w:fill="auto"/>
          </w:tcPr>
          <w:p w14:paraId="516834DC" w14:textId="77777777" w:rsidR="007A274B" w:rsidRPr="00A82E38" w:rsidRDefault="007A274B" w:rsidP="003177E5">
            <w:pPr>
              <w:tabs>
                <w:tab w:val="left" w:pos="5245"/>
              </w:tabs>
              <w:snapToGrid w:val="0"/>
              <w:jc w:val="both"/>
              <w:rPr>
                <w:rFonts w:ascii="Times New Roman" w:hAnsi="Times New Roman" w:cs="Times New Roman"/>
                <w:color w:val="000000"/>
              </w:rPr>
            </w:pPr>
          </w:p>
        </w:tc>
        <w:tc>
          <w:tcPr>
            <w:tcW w:w="1985" w:type="dxa"/>
            <w:tcBorders>
              <w:top w:val="single" w:sz="4" w:space="0" w:color="000000"/>
            </w:tcBorders>
            <w:shd w:val="clear" w:color="auto" w:fill="auto"/>
          </w:tcPr>
          <w:p w14:paraId="25C0B430" w14:textId="77777777" w:rsidR="007A274B" w:rsidRPr="00A82E38" w:rsidRDefault="007A274B" w:rsidP="003177E5">
            <w:pPr>
              <w:tabs>
                <w:tab w:val="left" w:pos="5245"/>
              </w:tabs>
              <w:jc w:val="center"/>
              <w:rPr>
                <w:rFonts w:ascii="Times New Roman" w:hAnsi="Times New Roman" w:cs="Times New Roman"/>
                <w:color w:val="000000"/>
              </w:rPr>
            </w:pPr>
            <w:r w:rsidRPr="00A82E38">
              <w:rPr>
                <w:rFonts w:ascii="Times New Roman" w:hAnsi="Times New Roman" w:cs="Times New Roman"/>
                <w:color w:val="000000"/>
              </w:rPr>
              <w:t>(parašas)</w:t>
            </w:r>
          </w:p>
        </w:tc>
        <w:tc>
          <w:tcPr>
            <w:tcW w:w="966" w:type="dxa"/>
            <w:shd w:val="clear" w:color="auto" w:fill="auto"/>
          </w:tcPr>
          <w:p w14:paraId="6CCD6E3A" w14:textId="77777777" w:rsidR="007A274B" w:rsidRPr="00A82E38" w:rsidRDefault="007A274B" w:rsidP="003177E5">
            <w:pPr>
              <w:tabs>
                <w:tab w:val="left" w:pos="5245"/>
              </w:tabs>
              <w:snapToGrid w:val="0"/>
              <w:jc w:val="center"/>
              <w:rPr>
                <w:rFonts w:ascii="Times New Roman" w:hAnsi="Times New Roman" w:cs="Times New Roman"/>
                <w:color w:val="000000"/>
              </w:rPr>
            </w:pPr>
          </w:p>
        </w:tc>
        <w:tc>
          <w:tcPr>
            <w:tcW w:w="2958" w:type="dxa"/>
            <w:tcBorders>
              <w:top w:val="single" w:sz="4" w:space="0" w:color="000000"/>
            </w:tcBorders>
            <w:shd w:val="clear" w:color="auto" w:fill="auto"/>
          </w:tcPr>
          <w:p w14:paraId="200A8A47" w14:textId="77777777" w:rsidR="007A274B" w:rsidRPr="00A82E38" w:rsidRDefault="007A274B" w:rsidP="003177E5">
            <w:pPr>
              <w:tabs>
                <w:tab w:val="left" w:pos="5245"/>
              </w:tabs>
              <w:jc w:val="center"/>
              <w:rPr>
                <w:rFonts w:ascii="Times New Roman" w:hAnsi="Times New Roman" w:cs="Times New Roman"/>
                <w:color w:val="000000"/>
              </w:rPr>
            </w:pPr>
            <w:r w:rsidRPr="00A82E38">
              <w:rPr>
                <w:rFonts w:ascii="Times New Roman" w:hAnsi="Times New Roman" w:cs="Times New Roman"/>
                <w:color w:val="000000"/>
              </w:rPr>
              <w:t>(vardas ir pavardė)</w:t>
            </w:r>
          </w:p>
        </w:tc>
      </w:tr>
    </w:tbl>
    <w:p w14:paraId="52787D26" w14:textId="77777777" w:rsidR="007A274B" w:rsidRPr="00A82E38" w:rsidRDefault="007A274B" w:rsidP="007A274B">
      <w:pPr>
        <w:jc w:val="both"/>
        <w:rPr>
          <w:rFonts w:ascii="Times New Roman" w:hAnsi="Times New Roman" w:cs="Times New Roman"/>
          <w:color w:val="000000"/>
        </w:rPr>
      </w:pPr>
    </w:p>
    <w:p w14:paraId="7365F17E" w14:textId="77777777" w:rsidR="007A274B" w:rsidRPr="00A82E38" w:rsidRDefault="007A274B" w:rsidP="007A274B">
      <w:pPr>
        <w:jc w:val="both"/>
        <w:rPr>
          <w:rFonts w:ascii="Times New Roman" w:hAnsi="Times New Roman" w:cs="Times New Roman"/>
          <w:color w:val="000000"/>
        </w:rPr>
      </w:pPr>
      <w:r w:rsidRPr="00A82E38">
        <w:rPr>
          <w:rFonts w:ascii="Times New Roman" w:hAnsi="Times New Roman" w:cs="Times New Roman"/>
          <w:b/>
          <w:bCs/>
          <w:color w:val="000000"/>
        </w:rPr>
        <w:t>Paaiškinimai:</w:t>
      </w:r>
    </w:p>
    <w:p w14:paraId="28EE750C" w14:textId="77777777" w:rsidR="007A274B" w:rsidRPr="00A82E38" w:rsidRDefault="007A274B" w:rsidP="007A274B">
      <w:pPr>
        <w:jc w:val="both"/>
        <w:rPr>
          <w:rFonts w:ascii="Times New Roman" w:hAnsi="Times New Roman" w:cs="Times New Roman"/>
          <w:color w:val="000000"/>
        </w:rPr>
      </w:pPr>
      <w:r w:rsidRPr="00A82E38">
        <w:rPr>
          <w:rFonts w:ascii="Times New Roman" w:hAnsi="Times New Roman" w:cs="Times New Roman"/>
          <w:color w:val="000000"/>
        </w:rPr>
        <w:t>1.* Dokumentų skaitmeninių kopijų, vaizdo ir (ar) garso dokumentų perdavimas toliau saugoti įforminamas Dokumentų perdavimo aktu pagal Valstybės ir savivaldybių institucijų, įstaigų, įmonių veiklos dokumentų perdavimo valstybės archyvams taisyklių nustatytus reikalavimus.</w:t>
      </w:r>
    </w:p>
    <w:p w14:paraId="5F0D1404" w14:textId="77777777" w:rsidR="007A274B" w:rsidRDefault="007A274B" w:rsidP="007A274B">
      <w:pPr>
        <w:rPr>
          <w:rFonts w:ascii="Times New Roman" w:hAnsi="Times New Roman" w:cs="Times New Roman"/>
          <w:color w:val="000000"/>
        </w:rPr>
      </w:pPr>
      <w:r w:rsidRPr="00A82E38">
        <w:rPr>
          <w:rFonts w:ascii="Times New Roman" w:hAnsi="Times New Roman" w:cs="Times New Roman"/>
          <w:color w:val="000000"/>
        </w:rPr>
        <w:t xml:space="preserve">2.** Elektroninių dokumentų perdavimas toliau saugoti įforminamas Elektroninių dokumentų perdavimo aktu pagal </w:t>
      </w:r>
      <w:r w:rsidRPr="00A82E38">
        <w:rPr>
          <w:rFonts w:ascii="Times New Roman" w:hAnsi="Times New Roman" w:cs="Times New Roman"/>
          <w:color w:val="000000"/>
          <w:spacing w:val="-4"/>
        </w:rPr>
        <w:t>Valstybės ir savivaldybių institucijų, įstaigų, įmonių veiklos elektroninių dokumentų perdavimo į valstybės archyvus</w:t>
      </w:r>
      <w:r w:rsidRPr="00A82E38">
        <w:rPr>
          <w:rFonts w:ascii="Times New Roman" w:hAnsi="Times New Roman" w:cs="Times New Roman"/>
          <w:b/>
          <w:bCs/>
          <w:color w:val="000000"/>
          <w:spacing w:val="-4"/>
        </w:rPr>
        <w:t xml:space="preserve"> </w:t>
      </w:r>
      <w:r w:rsidRPr="00A82E38">
        <w:rPr>
          <w:rFonts w:ascii="Times New Roman" w:hAnsi="Times New Roman" w:cs="Times New Roman"/>
          <w:color w:val="000000"/>
          <w:spacing w:val="-4"/>
        </w:rPr>
        <w:t xml:space="preserve">taisyklių </w:t>
      </w:r>
      <w:r w:rsidRPr="00A82E38">
        <w:rPr>
          <w:rFonts w:ascii="Times New Roman" w:hAnsi="Times New Roman" w:cs="Times New Roman"/>
          <w:color w:val="000000"/>
        </w:rPr>
        <w:t>nustatytus reikalavimus.</w:t>
      </w:r>
      <w:r>
        <w:rPr>
          <w:rFonts w:ascii="Times New Roman" w:hAnsi="Times New Roman" w:cs="Times New Roman"/>
          <w:color w:val="000000"/>
        </w:rPr>
        <w:t>“</w:t>
      </w:r>
    </w:p>
    <w:p w14:paraId="13C5C24F" w14:textId="77777777" w:rsidR="007A274B" w:rsidRDefault="007A274B" w:rsidP="007A274B">
      <w:pPr>
        <w:widowControl/>
        <w:suppressAutoHyphens w:val="0"/>
        <w:spacing w:after="200" w:line="276" w:lineRule="auto"/>
        <w:rPr>
          <w:rFonts w:ascii="Times New Roman" w:hAnsi="Times New Roman" w:cs="Times New Roman"/>
          <w:color w:val="000000"/>
        </w:rPr>
      </w:pPr>
    </w:p>
    <w:p w14:paraId="24BC16E9" w14:textId="77777777" w:rsidR="007A274B" w:rsidRDefault="007A274B" w:rsidP="007A274B"/>
    <w:p w14:paraId="5EC7A3B0" w14:textId="77777777" w:rsidR="007A274B" w:rsidRDefault="007A274B" w:rsidP="007A274B"/>
    <w:p w14:paraId="2BDF75E0" w14:textId="77777777" w:rsidR="007A274B" w:rsidRPr="00220A22" w:rsidRDefault="007A274B" w:rsidP="007A274B"/>
    <w:p w14:paraId="10B424B0" w14:textId="77777777" w:rsidR="000272D3" w:rsidRPr="007A274B" w:rsidRDefault="000272D3" w:rsidP="007A274B"/>
    <w:sectPr w:rsidR="000272D3" w:rsidRPr="007A274B" w:rsidSect="0078391D">
      <w:headerReference w:type="default" r:id="rId7"/>
      <w:pgSz w:w="11906" w:h="16838"/>
      <w:pgMar w:top="992" w:right="1134" w:bottom="1134"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7595C" w14:textId="77777777" w:rsidR="00A93895" w:rsidRDefault="00A93895" w:rsidP="00BB2D33">
      <w:r>
        <w:separator/>
      </w:r>
    </w:p>
  </w:endnote>
  <w:endnote w:type="continuationSeparator" w:id="0">
    <w:p w14:paraId="3CFA1A44" w14:textId="77777777" w:rsidR="00A93895" w:rsidRDefault="00A93895" w:rsidP="00BB2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00000001" w:usb1="500078FB" w:usb2="00000000" w:usb3="00000000" w:csb0="0000009F" w:csb1="00000000"/>
  </w:font>
  <w:font w:name="WenQuanYi Micro Hei">
    <w:altName w:val="MS Mincho"/>
    <w:charset w:val="80"/>
    <w:family w:val="auto"/>
    <w:pitch w:val="variable"/>
  </w:font>
  <w:font w:name="Lohit Hindi">
    <w:altName w:val="MS Mincho"/>
    <w:charset w:val="80"/>
    <w:family w:val="auto"/>
    <w:pitch w:val="default"/>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006A8" w14:textId="77777777" w:rsidR="00A93895" w:rsidRDefault="00A93895" w:rsidP="00BB2D33">
      <w:r>
        <w:separator/>
      </w:r>
    </w:p>
  </w:footnote>
  <w:footnote w:type="continuationSeparator" w:id="0">
    <w:p w14:paraId="32DB56A7" w14:textId="77777777" w:rsidR="00A93895" w:rsidRDefault="00A93895" w:rsidP="00BB2D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326660"/>
      <w:docPartObj>
        <w:docPartGallery w:val="Page Numbers (Top of Page)"/>
        <w:docPartUnique/>
      </w:docPartObj>
    </w:sdtPr>
    <w:sdtEndPr/>
    <w:sdtContent>
      <w:p w14:paraId="21B4AAD0" w14:textId="2DF7B156" w:rsidR="00BB2D33" w:rsidRDefault="00BB2D33">
        <w:pPr>
          <w:pStyle w:val="Antrats"/>
          <w:jc w:val="center"/>
        </w:pPr>
        <w:r>
          <w:fldChar w:fldCharType="begin"/>
        </w:r>
        <w:r>
          <w:instrText>PAGE   \* MERGEFORMAT</w:instrText>
        </w:r>
        <w:r>
          <w:fldChar w:fldCharType="separate"/>
        </w:r>
        <w:r w:rsidR="00DD0F6E">
          <w:rPr>
            <w:noProof/>
          </w:rPr>
          <w:t>11</w:t>
        </w:r>
        <w:r>
          <w:fldChar w:fldCharType="end"/>
        </w:r>
      </w:p>
    </w:sdtContent>
  </w:sdt>
  <w:p w14:paraId="163292C3" w14:textId="77777777" w:rsidR="00BB2D33" w:rsidRDefault="00BB2D3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BB1"/>
    <w:rsid w:val="000126E4"/>
    <w:rsid w:val="00025903"/>
    <w:rsid w:val="000272D3"/>
    <w:rsid w:val="000522BC"/>
    <w:rsid w:val="0008320F"/>
    <w:rsid w:val="00083D99"/>
    <w:rsid w:val="000A0091"/>
    <w:rsid w:val="000A6493"/>
    <w:rsid w:val="000B0C01"/>
    <w:rsid w:val="000C1D66"/>
    <w:rsid w:val="000C5E29"/>
    <w:rsid w:val="000C64FE"/>
    <w:rsid w:val="000D752F"/>
    <w:rsid w:val="000F24E7"/>
    <w:rsid w:val="000F24F5"/>
    <w:rsid w:val="001733EE"/>
    <w:rsid w:val="001A123B"/>
    <w:rsid w:val="001B4F59"/>
    <w:rsid w:val="001C4378"/>
    <w:rsid w:val="001D5067"/>
    <w:rsid w:val="001F3737"/>
    <w:rsid w:val="00222B15"/>
    <w:rsid w:val="002525D1"/>
    <w:rsid w:val="00270D56"/>
    <w:rsid w:val="00283FD7"/>
    <w:rsid w:val="002855D6"/>
    <w:rsid w:val="00287EE9"/>
    <w:rsid w:val="002B0419"/>
    <w:rsid w:val="002C3805"/>
    <w:rsid w:val="002E5DA5"/>
    <w:rsid w:val="002F2F03"/>
    <w:rsid w:val="0030047E"/>
    <w:rsid w:val="003052F7"/>
    <w:rsid w:val="00314C07"/>
    <w:rsid w:val="00330DA2"/>
    <w:rsid w:val="003320B4"/>
    <w:rsid w:val="00335C12"/>
    <w:rsid w:val="0035176B"/>
    <w:rsid w:val="003A0EFD"/>
    <w:rsid w:val="003B1C91"/>
    <w:rsid w:val="003C7852"/>
    <w:rsid w:val="003D4253"/>
    <w:rsid w:val="003E0D6C"/>
    <w:rsid w:val="003E1C40"/>
    <w:rsid w:val="003E5E34"/>
    <w:rsid w:val="00412251"/>
    <w:rsid w:val="00451176"/>
    <w:rsid w:val="00460C0E"/>
    <w:rsid w:val="00461B06"/>
    <w:rsid w:val="004733C9"/>
    <w:rsid w:val="00487482"/>
    <w:rsid w:val="00487867"/>
    <w:rsid w:val="00495E39"/>
    <w:rsid w:val="004A7C26"/>
    <w:rsid w:val="004E7031"/>
    <w:rsid w:val="005406F0"/>
    <w:rsid w:val="0055237E"/>
    <w:rsid w:val="00560128"/>
    <w:rsid w:val="00574DDB"/>
    <w:rsid w:val="00593173"/>
    <w:rsid w:val="005A4CD5"/>
    <w:rsid w:val="005D69A6"/>
    <w:rsid w:val="005E32B3"/>
    <w:rsid w:val="005E32B9"/>
    <w:rsid w:val="005F3DDD"/>
    <w:rsid w:val="00601190"/>
    <w:rsid w:val="006117B3"/>
    <w:rsid w:val="00622D62"/>
    <w:rsid w:val="006236B8"/>
    <w:rsid w:val="0065476B"/>
    <w:rsid w:val="0068450F"/>
    <w:rsid w:val="006D5D63"/>
    <w:rsid w:val="006F4E61"/>
    <w:rsid w:val="0071028D"/>
    <w:rsid w:val="00734AE9"/>
    <w:rsid w:val="00752CA5"/>
    <w:rsid w:val="00773556"/>
    <w:rsid w:val="0078391D"/>
    <w:rsid w:val="007A274B"/>
    <w:rsid w:val="007B07C3"/>
    <w:rsid w:val="007C35E1"/>
    <w:rsid w:val="007C37FD"/>
    <w:rsid w:val="007E3419"/>
    <w:rsid w:val="007E73E9"/>
    <w:rsid w:val="007F68EC"/>
    <w:rsid w:val="00801FBB"/>
    <w:rsid w:val="00815085"/>
    <w:rsid w:val="00820243"/>
    <w:rsid w:val="00837A6F"/>
    <w:rsid w:val="0085269E"/>
    <w:rsid w:val="0087099D"/>
    <w:rsid w:val="00881977"/>
    <w:rsid w:val="0088531B"/>
    <w:rsid w:val="008B08E1"/>
    <w:rsid w:val="008F5859"/>
    <w:rsid w:val="00902CC6"/>
    <w:rsid w:val="00904373"/>
    <w:rsid w:val="00906525"/>
    <w:rsid w:val="00915983"/>
    <w:rsid w:val="00971667"/>
    <w:rsid w:val="0099329F"/>
    <w:rsid w:val="0099348C"/>
    <w:rsid w:val="009E597F"/>
    <w:rsid w:val="009F1457"/>
    <w:rsid w:val="009F743E"/>
    <w:rsid w:val="00A146FA"/>
    <w:rsid w:val="00A174D4"/>
    <w:rsid w:val="00A3167E"/>
    <w:rsid w:val="00A75709"/>
    <w:rsid w:val="00A762DA"/>
    <w:rsid w:val="00A93895"/>
    <w:rsid w:val="00AD09E2"/>
    <w:rsid w:val="00AD2434"/>
    <w:rsid w:val="00AD34DF"/>
    <w:rsid w:val="00AE4409"/>
    <w:rsid w:val="00AE4B75"/>
    <w:rsid w:val="00B22DAE"/>
    <w:rsid w:val="00B43A00"/>
    <w:rsid w:val="00B633E1"/>
    <w:rsid w:val="00B77041"/>
    <w:rsid w:val="00B815D8"/>
    <w:rsid w:val="00B935AD"/>
    <w:rsid w:val="00BB2D33"/>
    <w:rsid w:val="00BC4CB8"/>
    <w:rsid w:val="00BC6A21"/>
    <w:rsid w:val="00BD0F73"/>
    <w:rsid w:val="00BE62F0"/>
    <w:rsid w:val="00BF166A"/>
    <w:rsid w:val="00C051A5"/>
    <w:rsid w:val="00C06EDF"/>
    <w:rsid w:val="00C13B4C"/>
    <w:rsid w:val="00C14FB2"/>
    <w:rsid w:val="00C324F8"/>
    <w:rsid w:val="00C55682"/>
    <w:rsid w:val="00C6644C"/>
    <w:rsid w:val="00C70A70"/>
    <w:rsid w:val="00C808E7"/>
    <w:rsid w:val="00CA1FB3"/>
    <w:rsid w:val="00CB4C3A"/>
    <w:rsid w:val="00CB7EEA"/>
    <w:rsid w:val="00D128B8"/>
    <w:rsid w:val="00D26084"/>
    <w:rsid w:val="00D27BB1"/>
    <w:rsid w:val="00D52A7E"/>
    <w:rsid w:val="00D747BC"/>
    <w:rsid w:val="00D83D44"/>
    <w:rsid w:val="00D850D8"/>
    <w:rsid w:val="00D960D7"/>
    <w:rsid w:val="00D96AC7"/>
    <w:rsid w:val="00DC5BA0"/>
    <w:rsid w:val="00DD0F6E"/>
    <w:rsid w:val="00DE48BD"/>
    <w:rsid w:val="00DF420D"/>
    <w:rsid w:val="00DF6777"/>
    <w:rsid w:val="00E04856"/>
    <w:rsid w:val="00E11DF5"/>
    <w:rsid w:val="00E32D43"/>
    <w:rsid w:val="00E445F5"/>
    <w:rsid w:val="00E6562D"/>
    <w:rsid w:val="00E70C30"/>
    <w:rsid w:val="00E8054D"/>
    <w:rsid w:val="00E87EDB"/>
    <w:rsid w:val="00E96ED3"/>
    <w:rsid w:val="00EB283C"/>
    <w:rsid w:val="00EB595F"/>
    <w:rsid w:val="00EF1065"/>
    <w:rsid w:val="00F12036"/>
    <w:rsid w:val="00F211C7"/>
    <w:rsid w:val="00F24D3C"/>
    <w:rsid w:val="00F45171"/>
    <w:rsid w:val="00F462F0"/>
    <w:rsid w:val="00F559EA"/>
    <w:rsid w:val="00F60224"/>
    <w:rsid w:val="00F64C88"/>
    <w:rsid w:val="00F67CC8"/>
    <w:rsid w:val="00F738DB"/>
    <w:rsid w:val="00F901B6"/>
    <w:rsid w:val="00F95E20"/>
    <w:rsid w:val="00F96E3A"/>
    <w:rsid w:val="00FA795B"/>
    <w:rsid w:val="00FB0458"/>
    <w:rsid w:val="00FC70C1"/>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8A741"/>
  <w15:docId w15:val="{F41D4299-32B5-460A-8989-8295A756E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aliases w:val="Hyperlink"/>
    <w:qFormat/>
    <w:rsid w:val="00D27BB1"/>
    <w:pPr>
      <w:widowControl w:val="0"/>
      <w:suppressAutoHyphens/>
    </w:pPr>
    <w:rPr>
      <w:rFonts w:ascii="Liberation Serif" w:eastAsia="WenQuanYi Micro Hei" w:hAnsi="Liberation Serif" w:cs="Lohit Hindi"/>
      <w:kern w:val="1"/>
      <w:sz w:val="24"/>
      <w:szCs w:val="24"/>
      <w:lang w:eastAsia="zh-CN" w:bidi="hi-IN"/>
    </w:rPr>
  </w:style>
  <w:style w:type="paragraph" w:styleId="Antrat2">
    <w:name w:val="heading 2"/>
    <w:basedOn w:val="prastasis"/>
    <w:next w:val="prastasis"/>
    <w:link w:val="Antrat2Diagrama"/>
    <w:qFormat/>
    <w:rsid w:val="004A7C26"/>
    <w:pPr>
      <w:keepNext/>
      <w:jc w:val="center"/>
      <w:outlineLvl w:val="1"/>
    </w:pPr>
    <w:rPr>
      <w:b/>
      <w:caps/>
    </w:rPr>
  </w:style>
  <w:style w:type="paragraph" w:styleId="Antrat3">
    <w:name w:val="heading 3"/>
    <w:basedOn w:val="prastasis"/>
    <w:next w:val="prastasis"/>
    <w:link w:val="Antrat3Diagrama"/>
    <w:qFormat/>
    <w:rsid w:val="00D27BB1"/>
    <w:pPr>
      <w:keepNext/>
      <w:tabs>
        <w:tab w:val="num" w:pos="0"/>
      </w:tabs>
      <w:spacing w:line="360" w:lineRule="auto"/>
      <w:ind w:left="720" w:hanging="720"/>
      <w:outlineLvl w:val="2"/>
    </w:pPr>
    <w:rPr>
      <w:b/>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sid w:val="004A7C26"/>
    <w:rPr>
      <w:b/>
      <w:caps/>
      <w:sz w:val="24"/>
      <w:lang w:val="lt-LT" w:eastAsia="en-US" w:bidi="ar-SA"/>
    </w:rPr>
  </w:style>
  <w:style w:type="paragraph" w:styleId="Sraopastraipa">
    <w:name w:val="List Paragraph"/>
    <w:basedOn w:val="prastasis"/>
    <w:qFormat/>
    <w:rsid w:val="004A7C26"/>
    <w:pPr>
      <w:spacing w:after="200" w:line="276" w:lineRule="auto"/>
      <w:ind w:left="720"/>
      <w:contextualSpacing/>
    </w:pPr>
    <w:rPr>
      <w:rFonts w:ascii="Calibri" w:eastAsia="Calibri" w:hAnsi="Calibri"/>
      <w:sz w:val="22"/>
      <w:szCs w:val="22"/>
      <w:lang w:val="en-US"/>
    </w:rPr>
  </w:style>
  <w:style w:type="character" w:customStyle="1" w:styleId="Antrat3Diagrama">
    <w:name w:val="Antraštė 3 Diagrama"/>
    <w:basedOn w:val="Numatytasispastraiposriftas"/>
    <w:link w:val="Antrat3"/>
    <w:rsid w:val="00D27BB1"/>
    <w:rPr>
      <w:rFonts w:ascii="Liberation Serif" w:eastAsia="WenQuanYi Micro Hei" w:hAnsi="Liberation Serif" w:cs="Lohit Hindi"/>
      <w:b/>
      <w:kern w:val="1"/>
      <w:sz w:val="24"/>
      <w:szCs w:val="24"/>
      <w:lang w:val="en-US" w:eastAsia="zh-CN" w:bidi="hi-IN"/>
    </w:rPr>
  </w:style>
  <w:style w:type="paragraph" w:styleId="Pagrindinistekstas">
    <w:name w:val="Body Text"/>
    <w:basedOn w:val="prastasis"/>
    <w:link w:val="PagrindinistekstasDiagrama"/>
    <w:rsid w:val="00D27BB1"/>
    <w:pPr>
      <w:spacing w:after="120"/>
    </w:pPr>
  </w:style>
  <w:style w:type="character" w:customStyle="1" w:styleId="PagrindinistekstasDiagrama">
    <w:name w:val="Pagrindinis tekstas Diagrama"/>
    <w:basedOn w:val="Numatytasispastraiposriftas"/>
    <w:link w:val="Pagrindinistekstas"/>
    <w:rsid w:val="00D27BB1"/>
    <w:rPr>
      <w:rFonts w:ascii="Liberation Serif" w:eastAsia="WenQuanYi Micro Hei" w:hAnsi="Liberation Serif" w:cs="Lohit Hindi"/>
      <w:kern w:val="1"/>
      <w:sz w:val="24"/>
      <w:szCs w:val="24"/>
      <w:lang w:eastAsia="zh-CN" w:bidi="hi-IN"/>
    </w:rPr>
  </w:style>
  <w:style w:type="paragraph" w:styleId="Pagrindiniotekstotrauka">
    <w:name w:val="Body Text Indent"/>
    <w:basedOn w:val="prastasis"/>
    <w:link w:val="PagrindiniotekstotraukaDiagrama"/>
    <w:unhideWhenUsed/>
    <w:rsid w:val="00D27BB1"/>
    <w:pPr>
      <w:spacing w:after="120"/>
      <w:ind w:left="283"/>
    </w:pPr>
    <w:rPr>
      <w:rFonts w:cs="Mangal"/>
      <w:szCs w:val="21"/>
    </w:rPr>
  </w:style>
  <w:style w:type="character" w:customStyle="1" w:styleId="PagrindiniotekstotraukaDiagrama">
    <w:name w:val="Pagrindinio teksto įtrauka Diagrama"/>
    <w:basedOn w:val="Numatytasispastraiposriftas"/>
    <w:link w:val="Pagrindiniotekstotrauka"/>
    <w:rsid w:val="00D27BB1"/>
    <w:rPr>
      <w:rFonts w:ascii="Liberation Serif" w:eastAsia="WenQuanYi Micro Hei" w:hAnsi="Liberation Serif" w:cs="Mangal"/>
      <w:kern w:val="1"/>
      <w:sz w:val="24"/>
      <w:szCs w:val="21"/>
      <w:lang w:eastAsia="zh-CN" w:bidi="hi-IN"/>
    </w:rPr>
  </w:style>
  <w:style w:type="character" w:customStyle="1" w:styleId="apple-converted-space">
    <w:name w:val="apple-converted-space"/>
    <w:rsid w:val="00D27BB1"/>
    <w:rPr>
      <w:rFonts w:cs="Times New Roman"/>
    </w:rPr>
  </w:style>
  <w:style w:type="paragraph" w:styleId="Porat">
    <w:name w:val="footer"/>
    <w:basedOn w:val="prastasis"/>
    <w:link w:val="PoratDiagrama"/>
    <w:rsid w:val="00D27BB1"/>
    <w:pPr>
      <w:tabs>
        <w:tab w:val="center" w:pos="4153"/>
        <w:tab w:val="right" w:pos="8306"/>
      </w:tabs>
    </w:pPr>
  </w:style>
  <w:style w:type="character" w:customStyle="1" w:styleId="PoratDiagrama">
    <w:name w:val="Poraštė Diagrama"/>
    <w:basedOn w:val="Numatytasispastraiposriftas"/>
    <w:link w:val="Porat"/>
    <w:rsid w:val="00D27BB1"/>
    <w:rPr>
      <w:rFonts w:ascii="Liberation Serif" w:eastAsia="WenQuanYi Micro Hei" w:hAnsi="Liberation Serif" w:cs="Lohit Hindi"/>
      <w:kern w:val="1"/>
      <w:sz w:val="24"/>
      <w:szCs w:val="24"/>
      <w:lang w:eastAsia="zh-CN" w:bidi="hi-IN"/>
    </w:rPr>
  </w:style>
  <w:style w:type="paragraph" w:customStyle="1" w:styleId="tajtip">
    <w:name w:val="tajtip"/>
    <w:basedOn w:val="prastasis"/>
    <w:rsid w:val="00D27BB1"/>
    <w:pPr>
      <w:spacing w:before="280" w:after="280"/>
    </w:pPr>
    <w:rPr>
      <w:rFonts w:eastAsia="Times New Roman"/>
      <w:lang w:val="en-US"/>
    </w:rPr>
  </w:style>
  <w:style w:type="paragraph" w:styleId="Debesliotekstas">
    <w:name w:val="Balloon Text"/>
    <w:basedOn w:val="prastasis"/>
    <w:link w:val="DebesliotekstasDiagrama"/>
    <w:uiPriority w:val="99"/>
    <w:semiHidden/>
    <w:unhideWhenUsed/>
    <w:rsid w:val="007A274B"/>
    <w:rPr>
      <w:rFonts w:ascii="Segoe UI" w:hAnsi="Segoe UI" w:cs="Mangal"/>
      <w:sz w:val="18"/>
      <w:szCs w:val="16"/>
    </w:rPr>
  </w:style>
  <w:style w:type="character" w:customStyle="1" w:styleId="DebesliotekstasDiagrama">
    <w:name w:val="Debesėlio tekstas Diagrama"/>
    <w:basedOn w:val="Numatytasispastraiposriftas"/>
    <w:link w:val="Debesliotekstas"/>
    <w:uiPriority w:val="99"/>
    <w:semiHidden/>
    <w:rsid w:val="007A274B"/>
    <w:rPr>
      <w:rFonts w:ascii="Segoe UI" w:eastAsia="WenQuanYi Micro Hei" w:hAnsi="Segoe UI" w:cs="Mangal"/>
      <w:kern w:val="1"/>
      <w:sz w:val="18"/>
      <w:szCs w:val="16"/>
      <w:lang w:eastAsia="zh-CN" w:bidi="hi-IN"/>
    </w:rPr>
  </w:style>
  <w:style w:type="character" w:customStyle="1" w:styleId="fontstyle01">
    <w:name w:val="fontstyle01"/>
    <w:basedOn w:val="Numatytasispastraiposriftas"/>
    <w:rsid w:val="00971667"/>
    <w:rPr>
      <w:rFonts w:ascii="Times New Roman" w:hAnsi="Times New Roman" w:cs="Times New Roman" w:hint="default"/>
      <w:b/>
      <w:bCs/>
      <w:i w:val="0"/>
      <w:iCs w:val="0"/>
      <w:color w:val="000000"/>
      <w:sz w:val="24"/>
      <w:szCs w:val="24"/>
    </w:rPr>
  </w:style>
  <w:style w:type="character" w:customStyle="1" w:styleId="fontstyle21">
    <w:name w:val="fontstyle21"/>
    <w:basedOn w:val="Numatytasispastraiposriftas"/>
    <w:rsid w:val="00971667"/>
    <w:rPr>
      <w:rFonts w:ascii="Times New Roman" w:hAnsi="Times New Roman" w:cs="Times New Roman" w:hint="default"/>
      <w:b w:val="0"/>
      <w:bCs w:val="0"/>
      <w:i w:val="0"/>
      <w:iCs w:val="0"/>
      <w:color w:val="000000"/>
      <w:sz w:val="24"/>
      <w:szCs w:val="24"/>
    </w:rPr>
  </w:style>
  <w:style w:type="paragraph" w:styleId="Antrats">
    <w:name w:val="header"/>
    <w:basedOn w:val="prastasis"/>
    <w:link w:val="AntratsDiagrama"/>
    <w:uiPriority w:val="99"/>
    <w:unhideWhenUsed/>
    <w:rsid w:val="00BB2D33"/>
    <w:pPr>
      <w:tabs>
        <w:tab w:val="center" w:pos="4819"/>
        <w:tab w:val="right" w:pos="9638"/>
      </w:tabs>
    </w:pPr>
    <w:rPr>
      <w:rFonts w:cs="Mangal"/>
      <w:szCs w:val="21"/>
    </w:rPr>
  </w:style>
  <w:style w:type="character" w:customStyle="1" w:styleId="AntratsDiagrama">
    <w:name w:val="Antraštės Diagrama"/>
    <w:basedOn w:val="Numatytasispastraiposriftas"/>
    <w:link w:val="Antrats"/>
    <w:uiPriority w:val="99"/>
    <w:rsid w:val="00BB2D33"/>
    <w:rPr>
      <w:rFonts w:ascii="Liberation Serif" w:eastAsia="WenQuanYi Micro Hei" w:hAnsi="Liberation Serif" w:cs="Mangal"/>
      <w:kern w:val="1"/>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234699">
      <w:bodyDiv w:val="1"/>
      <w:marLeft w:val="0"/>
      <w:marRight w:val="0"/>
      <w:marTop w:val="0"/>
      <w:marBottom w:val="0"/>
      <w:divBdr>
        <w:top w:val="none" w:sz="0" w:space="0" w:color="auto"/>
        <w:left w:val="none" w:sz="0" w:space="0" w:color="auto"/>
        <w:bottom w:val="none" w:sz="0" w:space="0" w:color="auto"/>
        <w:right w:val="none" w:sz="0" w:space="0" w:color="auto"/>
      </w:divBdr>
      <w:divsChild>
        <w:div w:id="913274035">
          <w:marLeft w:val="0"/>
          <w:marRight w:val="0"/>
          <w:marTop w:val="0"/>
          <w:marBottom w:val="0"/>
          <w:divBdr>
            <w:top w:val="none" w:sz="0" w:space="0" w:color="auto"/>
            <w:left w:val="none" w:sz="0" w:space="0" w:color="auto"/>
            <w:bottom w:val="none" w:sz="0" w:space="0" w:color="auto"/>
            <w:right w:val="none" w:sz="0" w:space="0" w:color="auto"/>
          </w:divBdr>
        </w:div>
      </w:divsChild>
    </w:div>
    <w:div w:id="1224562285">
      <w:bodyDiv w:val="1"/>
      <w:marLeft w:val="0"/>
      <w:marRight w:val="0"/>
      <w:marTop w:val="0"/>
      <w:marBottom w:val="0"/>
      <w:divBdr>
        <w:top w:val="none" w:sz="0" w:space="0" w:color="auto"/>
        <w:left w:val="none" w:sz="0" w:space="0" w:color="auto"/>
        <w:bottom w:val="none" w:sz="0" w:space="0" w:color="auto"/>
        <w:right w:val="none" w:sz="0" w:space="0" w:color="auto"/>
      </w:divBdr>
      <w:divsChild>
        <w:div w:id="629551419">
          <w:marLeft w:val="0"/>
          <w:marRight w:val="0"/>
          <w:marTop w:val="0"/>
          <w:marBottom w:val="0"/>
          <w:divBdr>
            <w:top w:val="none" w:sz="0" w:space="0" w:color="auto"/>
            <w:left w:val="none" w:sz="0" w:space="0" w:color="auto"/>
            <w:bottom w:val="none" w:sz="0" w:space="0" w:color="auto"/>
            <w:right w:val="none" w:sz="0" w:space="0" w:color="auto"/>
          </w:divBdr>
          <w:divsChild>
            <w:div w:id="179201900">
              <w:marLeft w:val="0"/>
              <w:marRight w:val="0"/>
              <w:marTop w:val="0"/>
              <w:marBottom w:val="0"/>
              <w:divBdr>
                <w:top w:val="none" w:sz="0" w:space="0" w:color="auto"/>
                <w:left w:val="none" w:sz="0" w:space="0" w:color="auto"/>
                <w:bottom w:val="none" w:sz="0" w:space="0" w:color="auto"/>
                <w:right w:val="none" w:sz="0" w:space="0" w:color="auto"/>
              </w:divBdr>
              <w:divsChild>
                <w:div w:id="1134061529">
                  <w:marLeft w:val="0"/>
                  <w:marRight w:val="0"/>
                  <w:marTop w:val="0"/>
                  <w:marBottom w:val="0"/>
                  <w:divBdr>
                    <w:top w:val="none" w:sz="0" w:space="0" w:color="auto"/>
                    <w:left w:val="none" w:sz="0" w:space="0" w:color="auto"/>
                    <w:bottom w:val="none" w:sz="0" w:space="0" w:color="auto"/>
                    <w:right w:val="none" w:sz="0" w:space="0" w:color="auto"/>
                  </w:divBdr>
                  <w:divsChild>
                    <w:div w:id="132397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80896">
              <w:marLeft w:val="0"/>
              <w:marRight w:val="0"/>
              <w:marTop w:val="0"/>
              <w:marBottom w:val="0"/>
              <w:divBdr>
                <w:top w:val="none" w:sz="0" w:space="0" w:color="auto"/>
                <w:left w:val="none" w:sz="0" w:space="0" w:color="auto"/>
                <w:bottom w:val="none" w:sz="0" w:space="0" w:color="auto"/>
                <w:right w:val="none" w:sz="0" w:space="0" w:color="auto"/>
              </w:divBdr>
              <w:divsChild>
                <w:div w:id="159322151">
                  <w:marLeft w:val="0"/>
                  <w:marRight w:val="0"/>
                  <w:marTop w:val="0"/>
                  <w:marBottom w:val="0"/>
                  <w:divBdr>
                    <w:top w:val="none" w:sz="0" w:space="0" w:color="auto"/>
                    <w:left w:val="none" w:sz="0" w:space="0" w:color="auto"/>
                    <w:bottom w:val="none" w:sz="0" w:space="0" w:color="auto"/>
                    <w:right w:val="none" w:sz="0" w:space="0" w:color="auto"/>
                  </w:divBdr>
                  <w:divsChild>
                    <w:div w:id="559562767">
                      <w:marLeft w:val="0"/>
                      <w:marRight w:val="0"/>
                      <w:marTop w:val="0"/>
                      <w:marBottom w:val="0"/>
                      <w:divBdr>
                        <w:top w:val="none" w:sz="0" w:space="0" w:color="auto"/>
                        <w:left w:val="none" w:sz="0" w:space="0" w:color="auto"/>
                        <w:bottom w:val="none" w:sz="0" w:space="0" w:color="auto"/>
                        <w:right w:val="none" w:sz="0" w:space="0" w:color="auto"/>
                      </w:divBdr>
                      <w:divsChild>
                        <w:div w:id="1342858129">
                          <w:marLeft w:val="0"/>
                          <w:marRight w:val="0"/>
                          <w:marTop w:val="0"/>
                          <w:marBottom w:val="0"/>
                          <w:divBdr>
                            <w:top w:val="none" w:sz="0" w:space="0" w:color="auto"/>
                            <w:left w:val="none" w:sz="0" w:space="0" w:color="auto"/>
                            <w:bottom w:val="none" w:sz="0" w:space="0" w:color="auto"/>
                            <w:right w:val="none" w:sz="0" w:space="0" w:color="auto"/>
                          </w:divBdr>
                        </w:div>
                        <w:div w:id="1182164476">
                          <w:marLeft w:val="0"/>
                          <w:marRight w:val="0"/>
                          <w:marTop w:val="0"/>
                          <w:marBottom w:val="0"/>
                          <w:divBdr>
                            <w:top w:val="none" w:sz="0" w:space="0" w:color="auto"/>
                            <w:left w:val="none" w:sz="0" w:space="0" w:color="auto"/>
                            <w:bottom w:val="none" w:sz="0" w:space="0" w:color="auto"/>
                            <w:right w:val="none" w:sz="0" w:space="0" w:color="auto"/>
                          </w:divBdr>
                        </w:div>
                        <w:div w:id="20494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328478">
              <w:marLeft w:val="0"/>
              <w:marRight w:val="0"/>
              <w:marTop w:val="0"/>
              <w:marBottom w:val="0"/>
              <w:divBdr>
                <w:top w:val="none" w:sz="0" w:space="0" w:color="auto"/>
                <w:left w:val="none" w:sz="0" w:space="0" w:color="auto"/>
                <w:bottom w:val="none" w:sz="0" w:space="0" w:color="auto"/>
                <w:right w:val="none" w:sz="0" w:space="0" w:color="auto"/>
              </w:divBdr>
              <w:divsChild>
                <w:div w:id="755201932">
                  <w:marLeft w:val="0"/>
                  <w:marRight w:val="0"/>
                  <w:marTop w:val="0"/>
                  <w:marBottom w:val="0"/>
                  <w:divBdr>
                    <w:top w:val="none" w:sz="0" w:space="0" w:color="auto"/>
                    <w:left w:val="none" w:sz="0" w:space="0" w:color="auto"/>
                    <w:bottom w:val="none" w:sz="0" w:space="0" w:color="auto"/>
                    <w:right w:val="none" w:sz="0" w:space="0" w:color="auto"/>
                  </w:divBdr>
                  <w:divsChild>
                    <w:div w:id="168683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93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19EB0-C740-401A-A1B0-7C452B22D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17101</Words>
  <Characters>9748</Characters>
  <Application>Microsoft Office Word</Application>
  <DocSecurity>4</DocSecurity>
  <Lines>81</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Violeta Ruzgiene</dc:creator>
  <cp:lastModifiedBy>Jolita Gudelienė</cp:lastModifiedBy>
  <cp:revision>2</cp:revision>
  <cp:lastPrinted>2020-11-09T08:34:00Z</cp:lastPrinted>
  <dcterms:created xsi:type="dcterms:W3CDTF">2021-09-27T11:48:00Z</dcterms:created>
  <dcterms:modified xsi:type="dcterms:W3CDTF">2021-09-27T11:48:00Z</dcterms:modified>
</cp:coreProperties>
</file>