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96F2" w14:textId="77777777" w:rsidR="000767EE" w:rsidRDefault="00000000" w:rsidP="005461A7">
      <w:pPr>
        <w:tabs>
          <w:tab w:val="left" w:pos="3406"/>
        </w:tabs>
        <w:spacing w:after="19" w:line="259" w:lineRule="auto"/>
        <w:ind w:left="3416" w:hanging="10"/>
        <w:jc w:val="center"/>
      </w:pPr>
      <w:r>
        <w:t xml:space="preserve">PATVIRTINTA </w:t>
      </w:r>
    </w:p>
    <w:p w14:paraId="28EDB964" w14:textId="77777777" w:rsidR="005461A7" w:rsidRDefault="0063768C" w:rsidP="005461A7">
      <w:pPr>
        <w:ind w:right="26" w:firstLine="0"/>
        <w:jc w:val="right"/>
      </w:pPr>
      <w:r>
        <w:t xml:space="preserve">Panevėžio apygardos teismo pirmininko </w:t>
      </w:r>
    </w:p>
    <w:p w14:paraId="1562B741" w14:textId="47D654AF" w:rsidR="000767EE" w:rsidRDefault="005461A7" w:rsidP="005461A7">
      <w:pPr>
        <w:ind w:right="26" w:firstLine="0"/>
        <w:jc w:val="center"/>
      </w:pPr>
      <w:r>
        <w:t xml:space="preserve">                                     </w:t>
      </w:r>
      <w:r w:rsidR="0063768C">
        <w:t xml:space="preserve">2024 m. </w:t>
      </w:r>
      <w:r w:rsidR="00787FD5">
        <w:t>gegužės</w:t>
      </w:r>
      <w:r w:rsidR="006277E1">
        <w:t xml:space="preserve"> </w:t>
      </w:r>
      <w:r w:rsidR="00787FD5">
        <w:t>1</w:t>
      </w:r>
      <w:r w:rsidR="006277E1">
        <w:t>3</w:t>
      </w:r>
      <w:r w:rsidR="0063768C">
        <w:t xml:space="preserve"> d. įsakymu Nr.</w:t>
      </w:r>
      <w:r w:rsidR="00812FF9">
        <w:t xml:space="preserve"> </w:t>
      </w:r>
      <w:r w:rsidR="0063768C">
        <w:t xml:space="preserve">V- </w:t>
      </w:r>
    </w:p>
    <w:p w14:paraId="071CFD54" w14:textId="77777777" w:rsidR="000767EE" w:rsidRDefault="00000000">
      <w:pPr>
        <w:spacing w:after="0" w:line="259" w:lineRule="auto"/>
        <w:ind w:left="24" w:firstLine="0"/>
        <w:jc w:val="center"/>
      </w:pPr>
      <w:r>
        <w:rPr>
          <w:b/>
        </w:rPr>
        <w:t xml:space="preserve"> </w:t>
      </w:r>
    </w:p>
    <w:p w14:paraId="7E2F2247" w14:textId="77777777" w:rsidR="000767EE" w:rsidRDefault="00000000">
      <w:pPr>
        <w:spacing w:after="0" w:line="259" w:lineRule="auto"/>
        <w:ind w:left="24" w:firstLine="0"/>
        <w:jc w:val="center"/>
      </w:pPr>
      <w:r>
        <w:rPr>
          <w:b/>
        </w:rPr>
        <w:t xml:space="preserve"> </w:t>
      </w:r>
    </w:p>
    <w:p w14:paraId="714308C8" w14:textId="532AF0CE" w:rsidR="000767EE" w:rsidRDefault="0063768C">
      <w:pPr>
        <w:spacing w:after="0" w:line="259" w:lineRule="auto"/>
        <w:ind w:left="665" w:right="690" w:hanging="10"/>
        <w:jc w:val="center"/>
      </w:pPr>
      <w:r>
        <w:rPr>
          <w:b/>
        </w:rPr>
        <w:t xml:space="preserve">PANEVĖŽIO APYGARDOS TEISMO VIEŠŲJŲ PIRKIMŲ ORGANIZAVIMO IR VIDAUS KONTROLĖS TVARKOS APRAŠAS </w:t>
      </w:r>
    </w:p>
    <w:p w14:paraId="33B4DEC3" w14:textId="77777777" w:rsidR="000767EE" w:rsidRDefault="00000000">
      <w:pPr>
        <w:spacing w:after="0" w:line="259" w:lineRule="auto"/>
        <w:ind w:left="24" w:firstLine="0"/>
        <w:jc w:val="center"/>
      </w:pPr>
      <w:r>
        <w:rPr>
          <w:b/>
        </w:rPr>
        <w:t xml:space="preserve"> </w:t>
      </w:r>
    </w:p>
    <w:p w14:paraId="4219FE7C" w14:textId="77777777" w:rsidR="00F04B70" w:rsidRDefault="00000000">
      <w:pPr>
        <w:pStyle w:val="Antrat1"/>
        <w:ind w:left="665" w:right="690"/>
      </w:pPr>
      <w:r>
        <w:t xml:space="preserve">I SKYRIUS </w:t>
      </w:r>
    </w:p>
    <w:p w14:paraId="3CD2AD4A" w14:textId="0E0A743D" w:rsidR="000767EE" w:rsidRDefault="00000000">
      <w:pPr>
        <w:pStyle w:val="Antrat1"/>
        <w:ind w:left="665" w:right="690"/>
      </w:pPr>
      <w:r>
        <w:t xml:space="preserve">BENDROSIOS NUOSTATOS </w:t>
      </w:r>
    </w:p>
    <w:p w14:paraId="794ED08A" w14:textId="77777777" w:rsidR="000767EE" w:rsidRDefault="00000000">
      <w:pPr>
        <w:spacing w:after="27" w:line="259" w:lineRule="auto"/>
        <w:ind w:left="24" w:firstLine="0"/>
        <w:jc w:val="center"/>
      </w:pPr>
      <w:r>
        <w:rPr>
          <w:b/>
        </w:rPr>
        <w:t xml:space="preserve"> </w:t>
      </w:r>
    </w:p>
    <w:p w14:paraId="5FA3241C" w14:textId="5B918764" w:rsidR="006B3A2B" w:rsidRDefault="0063768C" w:rsidP="006B3A2B">
      <w:pPr>
        <w:numPr>
          <w:ilvl w:val="0"/>
          <w:numId w:val="1"/>
        </w:numPr>
        <w:tabs>
          <w:tab w:val="left" w:pos="993"/>
        </w:tabs>
        <w:ind w:right="26" w:firstLine="709"/>
      </w:pPr>
      <w:bookmarkStart w:id="0" w:name="_Hlk165550195"/>
      <w:r>
        <w:t>Panevėžio apygardos teismo viešųjų pirkimų organizavimo ir vidaus kontrolės tvarkos apraš</w:t>
      </w:r>
      <w:r w:rsidR="006277E1">
        <w:t>as</w:t>
      </w:r>
      <w:r>
        <w:t xml:space="preserve"> </w:t>
      </w:r>
      <w:bookmarkEnd w:id="0"/>
      <w:r>
        <w:t xml:space="preserve">(toliau – Aprašas) nustato viešųjų pirkimų (toliau – pirkimai) organizavimo </w:t>
      </w:r>
      <w:r w:rsidRPr="0063768C">
        <w:t xml:space="preserve">Panevėžio apygardos </w:t>
      </w:r>
      <w:r>
        <w:t>teisme (toliau – teismas) poreikių prekėms, paslaugoms ir darbams įsigyti formavimo, pirkimų planavimo, pirkimų inicijavimo ir pasirengimo juos atlikti, pirkimų vykdymo, pirkimo sutarčių sudarymo ir vykdymo kontrolės proces</w:t>
      </w:r>
      <w:r w:rsidR="006277E1">
        <w:t>us</w:t>
      </w:r>
      <w:r>
        <w:t xml:space="preserve"> bei atsakomybės paskirstym</w:t>
      </w:r>
      <w:r w:rsidR="006277E1">
        <w:t>ą</w:t>
      </w:r>
      <w:r>
        <w:t xml:space="preserve">. </w:t>
      </w:r>
    </w:p>
    <w:p w14:paraId="10AD2842" w14:textId="7645BD1D" w:rsidR="000767EE" w:rsidRDefault="00000000" w:rsidP="006B3A2B">
      <w:pPr>
        <w:numPr>
          <w:ilvl w:val="0"/>
          <w:numId w:val="1"/>
        </w:numPr>
        <w:tabs>
          <w:tab w:val="left" w:pos="993"/>
        </w:tabs>
        <w:ind w:right="26" w:firstLine="709"/>
      </w:pPr>
      <w:r>
        <w:t>Planuodami ir vykdydami pirkimus, sudarydami pirkimo sutartis ir atlikdami jų vykdymo kontrolę, teismo valstybės tarnautojai ir darbuotojai, dirbantys pagal darbo sutartis, (toliau – darbuotojai) privalo vadovautis Lietuvos Respublikos viešųjų pirkimų įstatymu (toliau – VPĮ), Viešųjų pirkimų tarnybos direktoriaus 2017 m. birželio 23 d. įsakymu Nr. 1S-93 „Dėl nešališkumo deklaracijos tipinės formos patvirtinimo“, Viešųjų pirkimų tarnybos direktoriaus 2017 m. birželio 27 d. įsakymu Nr. 1S-94 „Dėl Numatomos viešojo pirkimo ir pirkimo vertės skaičiavimo metodikos patvirtinimo“, Viešųjų pirkimų tarnybos direktoriaus 2017 m. birželio 28 d. įsakymu Nr. 1S-97 „Dėl Mažos vertės pirkimų tvarkos aprašo patvirtinimo“ (toliau – Mažos vertės pirkimų tvarkos aprašas) ir kitais VPĮ įgyvendinančiais teisės aktais, šiuo Aprašu, kitais susijusiais įstatymais, teisės aktais ir teismo vidaus teisės aktais</w:t>
      </w:r>
      <w:r w:rsidR="00EA5E50">
        <w:t>.</w:t>
      </w:r>
    </w:p>
    <w:p w14:paraId="77FCA2E5" w14:textId="037E7F7E" w:rsidR="00F04B70" w:rsidRDefault="00000000" w:rsidP="00F04B70">
      <w:pPr>
        <w:numPr>
          <w:ilvl w:val="0"/>
          <w:numId w:val="1"/>
        </w:numPr>
        <w:ind w:right="26"/>
      </w:pPr>
      <w:r>
        <w:t>Darbuotojai, dalyvaujantys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šias sritis reglamentuojančiuose teisės aktuose. Pirkimų procese dalyvaujant</w:t>
      </w:r>
      <w:r w:rsidR="0067180A">
        <w:t>ys</w:t>
      </w:r>
      <w:r>
        <w:t xml:space="preserve"> darbuotoja</w:t>
      </w:r>
      <w:r w:rsidR="0067180A">
        <w:t>i</w:t>
      </w:r>
      <w:r>
        <w:t>, taip pat kiti nustatyta tvarka teismo pasitelkti asmen</w:t>
      </w:r>
      <w:r w:rsidR="0067180A">
        <w:t>ys</w:t>
      </w:r>
      <w:r>
        <w:t xml:space="preserve"> prival</w:t>
      </w:r>
      <w:r w:rsidR="0067180A">
        <w:t xml:space="preserve">o </w:t>
      </w:r>
      <w:r>
        <w:t>laikytis konfidencialumo ir nešališkumo reikalavimų, siek</w:t>
      </w:r>
      <w:r w:rsidR="0067180A">
        <w:t>ti</w:t>
      </w:r>
      <w:r>
        <w:t xml:space="preserve"> strateginių ir kitų teismo veiklos planų įgyvendinimo ir užtikrin</w:t>
      </w:r>
      <w:r w:rsidR="0067180A">
        <w:t>ti</w:t>
      </w:r>
      <w:r>
        <w:t xml:space="preserve"> sutartinių įsipareigojimų vykdymą tretiesiems asmenims. </w:t>
      </w:r>
    </w:p>
    <w:p w14:paraId="44EAFBF5" w14:textId="77777777" w:rsidR="00F04B70" w:rsidRDefault="00000000" w:rsidP="00F04B70">
      <w:pPr>
        <w:numPr>
          <w:ilvl w:val="0"/>
          <w:numId w:val="1"/>
        </w:numPr>
        <w:ind w:right="26"/>
      </w:pPr>
      <w:r>
        <w:t xml:space="preserve">Apraše vartojamos sąvokos: </w:t>
      </w:r>
    </w:p>
    <w:p w14:paraId="5BD4A9F6" w14:textId="1CD32BA4" w:rsidR="000767EE" w:rsidRDefault="00000000" w:rsidP="00F04B70">
      <w:pPr>
        <w:pStyle w:val="Sraopastraipa"/>
        <w:numPr>
          <w:ilvl w:val="1"/>
          <w:numId w:val="1"/>
        </w:numPr>
        <w:tabs>
          <w:tab w:val="left" w:pos="1843"/>
        </w:tabs>
        <w:ind w:left="0" w:right="26" w:firstLine="1430"/>
      </w:pPr>
      <w:r w:rsidRPr="00F04B70">
        <w:rPr>
          <w:b/>
        </w:rPr>
        <w:t>Pirkimų iniciatorius</w:t>
      </w:r>
      <w:r>
        <w:t xml:space="preserve"> – teismo darbuotojas, kuris nurodo poreikį įsigyti teismo veiklai užtikrinti reikalingų prekių, paslaugų ar darbų ir (ar) parengia jų techninę specifikaciją, pagal priskirtą kompetenciją prižiūri (organizuoja) teismo sudarytose pirkimo sutartyse numatytų įsipareigojimų vykdymą, pristatymo (atlikimo, teikimo) terminų laikymąsi, prekių, paslaugų ar darbų atitiktį pirkimo sutartyse numatytiems kokybiniams ir kitiems reikalavimams, taip pat inicijuoja teisinių padarinių tiekėjui, nevykdančiam arba netinkamai vykdančiam pirkimo sutartyje numatytus įsipareigojimus, taikymą. </w:t>
      </w:r>
    </w:p>
    <w:p w14:paraId="088930BE" w14:textId="77777777" w:rsidR="000767EE" w:rsidRDefault="00000000" w:rsidP="00F04B70">
      <w:pPr>
        <w:numPr>
          <w:ilvl w:val="1"/>
          <w:numId w:val="1"/>
        </w:numPr>
        <w:tabs>
          <w:tab w:val="left" w:pos="1560"/>
          <w:tab w:val="left" w:pos="1843"/>
        </w:tabs>
        <w:ind w:left="0" w:right="26" w:firstLine="1430"/>
      </w:pPr>
      <w:r>
        <w:rPr>
          <w:b/>
        </w:rPr>
        <w:t xml:space="preserve">Pirkimų organizatorius </w:t>
      </w:r>
      <w:r>
        <w:t xml:space="preserve">– teismo darbuotojas, kuris Apraše nustatyta tvarka organizuoja ir atlieka mažos vertės pirkimus (toliau – MVP), rengia su pirkimais susijusių vidaus teisės aktų projektus ir užtikrina jų atitiktį pirkimus reglamentuojančių teisės aktų reikalavimams, pildo ir tvarko su pirkimais susijusių dokumentų, įskaitant pirkimo sutartis, registravimą, saugo popierine forma sudarytus dokumentus arba organizuoja jų perdavimą saugoti įgaliotiems </w:t>
      </w:r>
      <w:r>
        <w:lastRenderedPageBreak/>
        <w:t xml:space="preserve">darbuotojams, užtikrina nešališkumo deklaracijų ir konfidencialumo pasižadėjimų pasirašymą laiku, inicijuoja tiekėjų įtraukimą į nepatikimų tiekėjų ir melagingą informaciją pateikusių tiekėjų sąrašus, organizuoja su pirkimais susijusių ir pagal kompetenciją priskirtų tvarkyti bei saugoti dokumentų perdavimą į archyvą, kaupia ir rengia statistinę informaciją apie atliekamus pirkimus, inicijuoja ir teikia pasiūlymus dėl pirkimo sutarčių pratęsimo, keitimo, nutraukimo, skelbia </w:t>
      </w:r>
      <w:r w:rsidRPr="00D14FAC">
        <w:rPr>
          <w:color w:val="auto"/>
        </w:rPr>
        <w:t>pirkimo</w:t>
      </w:r>
      <w:r>
        <w:t xml:space="preserve"> sutartis ir jų pakeitimus, rengia einamaisiais biudžetiniais metais numatomų vykdyti prekių, paslaugų ar darbų pirkimų planą, tvarko Centrinėje viešųjų pirkimų informacinėje sistemoje (toliau – CVP IS) duomenis apie teismą ir jo darbuotojus (pirkimų specialistus, ekspertus ir kt.). </w:t>
      </w:r>
    </w:p>
    <w:p w14:paraId="121F8B7E" w14:textId="77777777" w:rsidR="000767EE" w:rsidRDefault="00000000" w:rsidP="00F04B70">
      <w:pPr>
        <w:numPr>
          <w:ilvl w:val="1"/>
          <w:numId w:val="1"/>
        </w:numPr>
        <w:tabs>
          <w:tab w:val="left" w:pos="1843"/>
        </w:tabs>
        <w:ind w:left="0" w:right="26" w:firstLine="1430"/>
      </w:pPr>
      <w:r>
        <w:rPr>
          <w:b/>
        </w:rPr>
        <w:t>Pirkimo paraiška</w:t>
      </w:r>
      <w:r>
        <w:t xml:space="preserve"> – nustatytos formos dokumentas, kuriame nurodomos pagrindinės pirkimo sąlygos ir kita efektyviam pirkimui vykdyti reikšminga informacija, taip pat informacija, kuri pagrindžia dėl pirkimo priimtų sprendimų atitiktį VPĮ ir kitų pirkimus reglamentuojančių teisės aktų reikalavimams (Aprašo 1 priedas). </w:t>
      </w:r>
    </w:p>
    <w:p w14:paraId="5F372987" w14:textId="02E561B4" w:rsidR="000767EE" w:rsidRDefault="00000000" w:rsidP="00F04B70">
      <w:pPr>
        <w:numPr>
          <w:ilvl w:val="1"/>
          <w:numId w:val="1"/>
        </w:numPr>
        <w:tabs>
          <w:tab w:val="left" w:pos="1843"/>
        </w:tabs>
        <w:ind w:left="0" w:right="26" w:firstLine="1430"/>
      </w:pPr>
      <w:r w:rsidRPr="00D14FAC">
        <w:rPr>
          <w:b/>
        </w:rPr>
        <w:t>Pirkimų planas</w:t>
      </w:r>
      <w:r w:rsidRPr="00D14FAC">
        <w:t xml:space="preserve"> – Apraše nustatyta tvarka parengtas ir </w:t>
      </w:r>
      <w:r w:rsidRPr="00D14FAC">
        <w:rPr>
          <w:color w:val="auto"/>
        </w:rPr>
        <w:t xml:space="preserve">teismo </w:t>
      </w:r>
      <w:r w:rsidR="007C3027" w:rsidRPr="00D14FAC">
        <w:rPr>
          <w:color w:val="auto"/>
        </w:rPr>
        <w:t>pirmininko</w:t>
      </w:r>
      <w:r w:rsidRPr="00D14FAC">
        <w:rPr>
          <w:color w:val="auto"/>
        </w:rPr>
        <w:t xml:space="preserve"> patvirtintas </w:t>
      </w:r>
      <w:r w:rsidRPr="00D14FAC">
        <w:t xml:space="preserve">einamaisiais biudžetiniais metais planuojamų vykdyti prekių, paslaugų ar darbų pirkimų sąrašas (Aprašo 2 priedas). </w:t>
      </w:r>
    </w:p>
    <w:p w14:paraId="62410831" w14:textId="04B15FF8" w:rsidR="000767EE" w:rsidRPr="00772DE6" w:rsidRDefault="00000000" w:rsidP="00772DE6">
      <w:pPr>
        <w:numPr>
          <w:ilvl w:val="1"/>
          <w:numId w:val="1"/>
        </w:numPr>
        <w:tabs>
          <w:tab w:val="left" w:pos="1843"/>
        </w:tabs>
        <w:ind w:left="0" w:right="26" w:firstLine="1430"/>
      </w:pPr>
      <w:r w:rsidRPr="00772DE6">
        <w:rPr>
          <w:b/>
        </w:rPr>
        <w:t>Pirkimų sąrašas</w:t>
      </w:r>
      <w:r w:rsidRPr="00D14FAC">
        <w:t xml:space="preserve"> – informacija apie einamaisiais biudžetiniais metais planuojamus vykdyti pirkimus, kurioje nurodoma: pirkimo objekto rūšis, jo pavadinimas, planuojama pradžia, vertė, kiekis ar apimtis, pirkimų iniciatorius (Aprašo 3 priedas). </w:t>
      </w:r>
    </w:p>
    <w:p w14:paraId="73E42C12" w14:textId="77777777" w:rsidR="000767EE" w:rsidRDefault="00000000" w:rsidP="00F04B70">
      <w:pPr>
        <w:numPr>
          <w:ilvl w:val="1"/>
          <w:numId w:val="1"/>
        </w:numPr>
        <w:tabs>
          <w:tab w:val="left" w:pos="1843"/>
        </w:tabs>
        <w:ind w:left="0" w:right="26" w:firstLine="1430"/>
      </w:pPr>
      <w:r>
        <w:rPr>
          <w:b/>
        </w:rPr>
        <w:t>Pirkimų suvestinė</w:t>
      </w:r>
      <w:r>
        <w:t xml:space="preserve"> – teismo parengta ir CVP IS viešai skelbiama informacija apie visus biudžetiniais metais planuojamus vykdyti teismo pirkimus, išskyrus MVP. </w:t>
      </w:r>
    </w:p>
    <w:p w14:paraId="137B9A70" w14:textId="77777777" w:rsidR="000767EE" w:rsidRDefault="00000000" w:rsidP="00F04B70">
      <w:pPr>
        <w:numPr>
          <w:ilvl w:val="1"/>
          <w:numId w:val="1"/>
        </w:numPr>
        <w:tabs>
          <w:tab w:val="left" w:pos="1843"/>
        </w:tabs>
        <w:ind w:left="0" w:right="26" w:firstLine="1430"/>
      </w:pPr>
      <w:r>
        <w:rPr>
          <w:b/>
        </w:rPr>
        <w:t>Rinkos tyrimas</w:t>
      </w:r>
      <w:r>
        <w:t xml:space="preserve"> – kokybinės ir kiekybinės informacijos apie prekių, paslaugų ar darbų pasiūlą, tiekėjus (įskaitant ir rinkoje veikiančius VPĮ 23 ir 24 straipsniuose nurodytus subjektus), jų tiekiamas prekes, teikiamas paslaugas, atliekamus darbus ir kainas rinkimas, analizė ir apibendrintų išvadų rengimas, skirtas sprendimams, susijusiems su pirkimais, priimti. </w:t>
      </w:r>
    </w:p>
    <w:p w14:paraId="07E083BF" w14:textId="77777777" w:rsidR="000767EE" w:rsidRDefault="00000000" w:rsidP="00F04B70">
      <w:pPr>
        <w:numPr>
          <w:ilvl w:val="1"/>
          <w:numId w:val="1"/>
        </w:numPr>
        <w:tabs>
          <w:tab w:val="left" w:pos="1843"/>
        </w:tabs>
        <w:ind w:left="0" w:right="26" w:firstLine="1430"/>
      </w:pPr>
      <w:r>
        <w:rPr>
          <w:b/>
        </w:rPr>
        <w:t>Tiekėjų apklausos pažyma</w:t>
      </w:r>
      <w:r>
        <w:t xml:space="preserve"> – teismo nustatytos formos dokumentas, kurį pirkimų organizatorius pildo vykdydamas neskelbiamus MVP, išskyrus Apraše numatytus atvejus, ir pagrindžiantis dėl pirkimo priimtų sprendimų atitiktį VPĮ ir kitų pirkimus reglamentuojančių teisės aktų reikalavimams (Aprašo 4 priedas). </w:t>
      </w:r>
    </w:p>
    <w:p w14:paraId="4B2AEDAF" w14:textId="77777777" w:rsidR="000767EE" w:rsidRDefault="00000000">
      <w:pPr>
        <w:numPr>
          <w:ilvl w:val="0"/>
          <w:numId w:val="1"/>
        </w:numPr>
        <w:ind w:right="26"/>
      </w:pPr>
      <w:r>
        <w:t xml:space="preserve">Kitos Apraše vartojamos sąvokos yra apibrėžtos VPĮ ir kituose pirkimus reglamentuojančiuose teisės aktuose. </w:t>
      </w:r>
    </w:p>
    <w:p w14:paraId="48ED2E5C" w14:textId="77777777" w:rsidR="000767EE" w:rsidRDefault="00000000">
      <w:pPr>
        <w:numPr>
          <w:ilvl w:val="0"/>
          <w:numId w:val="1"/>
        </w:numPr>
        <w:spacing w:after="289"/>
        <w:ind w:right="26"/>
      </w:pPr>
      <w:r>
        <w:t xml:space="preserve">Pasikeitus Apraše minimiems teisės aktams ir rekomendacinio pobūdžio dokumentams, taikomos aktualios tų teisės aktų ir rekomendacinio pobūdžio dokumentų redakcijos nuostatos iki tol, kol parengiamas Aprašo atnaujinimas. </w:t>
      </w:r>
    </w:p>
    <w:p w14:paraId="1DD84CE3" w14:textId="77777777" w:rsidR="00F04B70" w:rsidRDefault="00000000">
      <w:pPr>
        <w:pStyle w:val="Antrat1"/>
        <w:ind w:left="665" w:right="688"/>
      </w:pPr>
      <w:r>
        <w:t xml:space="preserve">II SKYRIUS </w:t>
      </w:r>
    </w:p>
    <w:p w14:paraId="37132EB3" w14:textId="77777777" w:rsidR="00F04B70" w:rsidRDefault="00000000">
      <w:pPr>
        <w:pStyle w:val="Antrat1"/>
        <w:ind w:left="665" w:right="688"/>
      </w:pPr>
      <w:r>
        <w:t xml:space="preserve">PIRKIMŲ PROCESO IR JO KONTROLĖS DALYVIAI, </w:t>
      </w:r>
    </w:p>
    <w:p w14:paraId="4E186CD1" w14:textId="7A44A8F8" w:rsidR="000767EE" w:rsidRDefault="00000000">
      <w:pPr>
        <w:pStyle w:val="Antrat1"/>
        <w:ind w:left="665" w:right="688"/>
      </w:pPr>
      <w:r>
        <w:t xml:space="preserve">JŲ FUNKCIJOS IR ATSAKOMYBĖ </w:t>
      </w:r>
    </w:p>
    <w:p w14:paraId="1A136F43" w14:textId="77777777" w:rsidR="000767EE" w:rsidRDefault="00000000">
      <w:pPr>
        <w:spacing w:after="26" w:line="259" w:lineRule="auto"/>
        <w:ind w:left="24" w:firstLine="0"/>
        <w:jc w:val="center"/>
      </w:pPr>
      <w:r>
        <w:t xml:space="preserve"> </w:t>
      </w:r>
    </w:p>
    <w:p w14:paraId="76A00EF0" w14:textId="4F03282C" w:rsidR="000767EE" w:rsidRDefault="00AC7D4B">
      <w:pPr>
        <w:numPr>
          <w:ilvl w:val="0"/>
          <w:numId w:val="2"/>
        </w:numPr>
        <w:ind w:right="26"/>
      </w:pPr>
      <w:r>
        <w:t xml:space="preserve">Teismo darbuotojai, dalyvaujantys pirkimų organizavimo ir vidaus kontrolės procese: </w:t>
      </w:r>
    </w:p>
    <w:p w14:paraId="756A16D4" w14:textId="77777777" w:rsidR="000767EE" w:rsidRDefault="00000000" w:rsidP="00580002">
      <w:pPr>
        <w:numPr>
          <w:ilvl w:val="1"/>
          <w:numId w:val="2"/>
        </w:numPr>
        <w:tabs>
          <w:tab w:val="left" w:pos="1843"/>
        </w:tabs>
        <w:ind w:right="26"/>
      </w:pPr>
      <w:r>
        <w:t xml:space="preserve">pirkimų iniciatorius; </w:t>
      </w:r>
    </w:p>
    <w:p w14:paraId="01FAB6C9" w14:textId="77777777" w:rsidR="000767EE" w:rsidRDefault="00000000" w:rsidP="00580002">
      <w:pPr>
        <w:numPr>
          <w:ilvl w:val="1"/>
          <w:numId w:val="2"/>
        </w:numPr>
        <w:tabs>
          <w:tab w:val="left" w:pos="1843"/>
        </w:tabs>
        <w:ind w:right="26"/>
      </w:pPr>
      <w:r>
        <w:t xml:space="preserve">pirkimų organizatorius; </w:t>
      </w:r>
    </w:p>
    <w:p w14:paraId="0A42E290" w14:textId="5718257F" w:rsidR="000767EE" w:rsidRDefault="00000000" w:rsidP="00580002">
      <w:pPr>
        <w:numPr>
          <w:ilvl w:val="1"/>
          <w:numId w:val="2"/>
        </w:numPr>
        <w:tabs>
          <w:tab w:val="left" w:pos="1843"/>
        </w:tabs>
        <w:ind w:right="26"/>
      </w:pPr>
      <w:r>
        <w:t xml:space="preserve">už </w:t>
      </w:r>
      <w:r w:rsidR="00F7076B" w:rsidRPr="00D14FAC">
        <w:t>finansinę</w:t>
      </w:r>
      <w:r w:rsidRPr="00D14FAC">
        <w:t xml:space="preserve"> apskaitą atsaking</w:t>
      </w:r>
      <w:r w:rsidR="00086324" w:rsidRPr="00D14FAC">
        <w:t>as</w:t>
      </w:r>
      <w:r w:rsidRPr="00D14FAC">
        <w:t xml:space="preserve"> darbuotoja</w:t>
      </w:r>
      <w:r w:rsidR="00086324" w:rsidRPr="00D14FAC">
        <w:t>s</w:t>
      </w:r>
      <w:r w:rsidR="00DA5E81" w:rsidRPr="00D14FAC">
        <w:t xml:space="preserve"> (toliau – teismo finansininkas)</w:t>
      </w:r>
      <w:r w:rsidRPr="00D14FAC">
        <w:t>;</w:t>
      </w:r>
      <w:r>
        <w:t xml:space="preserve"> </w:t>
      </w:r>
    </w:p>
    <w:p w14:paraId="42FA61DE" w14:textId="77777777" w:rsidR="000767EE" w:rsidRDefault="00000000" w:rsidP="00F04B70">
      <w:pPr>
        <w:numPr>
          <w:ilvl w:val="1"/>
          <w:numId w:val="2"/>
        </w:numPr>
        <w:tabs>
          <w:tab w:val="left" w:pos="1843"/>
        </w:tabs>
        <w:ind w:right="26"/>
      </w:pPr>
      <w:r>
        <w:t xml:space="preserve">teismo kancleris; </w:t>
      </w:r>
    </w:p>
    <w:p w14:paraId="1A894AEC" w14:textId="0D46B6B2" w:rsidR="000767EE" w:rsidRDefault="00000000" w:rsidP="00F04B70">
      <w:pPr>
        <w:numPr>
          <w:ilvl w:val="1"/>
          <w:numId w:val="2"/>
        </w:numPr>
        <w:tabs>
          <w:tab w:val="left" w:pos="1843"/>
        </w:tabs>
        <w:ind w:right="26"/>
      </w:pPr>
      <w:r>
        <w:t>Vieš</w:t>
      </w:r>
      <w:r w:rsidR="00AC7D4B">
        <w:t>ų</w:t>
      </w:r>
      <w:r>
        <w:t>j</w:t>
      </w:r>
      <w:r w:rsidR="00AC7D4B">
        <w:t>ų</w:t>
      </w:r>
      <w:r>
        <w:t xml:space="preserve"> pirkim</w:t>
      </w:r>
      <w:r w:rsidR="00AC7D4B">
        <w:t>ų</w:t>
      </w:r>
      <w:r>
        <w:t xml:space="preserve"> komisija. </w:t>
      </w:r>
    </w:p>
    <w:p w14:paraId="200BFCA7" w14:textId="18F9B408" w:rsidR="000767EE" w:rsidRDefault="00000000">
      <w:pPr>
        <w:numPr>
          <w:ilvl w:val="0"/>
          <w:numId w:val="2"/>
        </w:numPr>
        <w:ind w:right="26"/>
      </w:pPr>
      <w:r>
        <w:lastRenderedPageBreak/>
        <w:t>MVP, vykdomus pagal Mažos vertės pirkimų tvarkos aprašą, atlieka pirkimų organizatorius. Teismo pirmininko sprendimu MVP gali būti pavedama atlikti Vieš</w:t>
      </w:r>
      <w:r w:rsidR="00AC7D4B">
        <w:t>ų</w:t>
      </w:r>
      <w:r>
        <w:t>j</w:t>
      </w:r>
      <w:r w:rsidR="00AC7D4B">
        <w:t>ų</w:t>
      </w:r>
      <w:r>
        <w:t xml:space="preserve"> pirkim</w:t>
      </w:r>
      <w:r w:rsidR="00AC7D4B">
        <w:t>ų</w:t>
      </w:r>
      <w:r>
        <w:t xml:space="preserve"> komisijai.  </w:t>
      </w:r>
    </w:p>
    <w:p w14:paraId="06E85FFF" w14:textId="0649AED9" w:rsidR="000767EE" w:rsidRDefault="00000000">
      <w:pPr>
        <w:numPr>
          <w:ilvl w:val="0"/>
          <w:numId w:val="2"/>
        </w:numPr>
        <w:ind w:right="26"/>
      </w:pPr>
      <w:r>
        <w:t>Pirkimų organizatoriais, Vieš</w:t>
      </w:r>
      <w:r w:rsidR="003F4CD0">
        <w:t>ų</w:t>
      </w:r>
      <w:r>
        <w:t>j</w:t>
      </w:r>
      <w:r w:rsidR="003F4CD0">
        <w:t>ų</w:t>
      </w:r>
      <w:r>
        <w:t xml:space="preserve"> pirkim</w:t>
      </w:r>
      <w:r w:rsidR="003F4CD0">
        <w:t>ų</w:t>
      </w:r>
      <w:r>
        <w:t xml:space="preserve"> komisijos nariais skiriami nepriekaištingos reputacijos, kaip ji apibrėžta VPĮ, asmenys. </w:t>
      </w:r>
    </w:p>
    <w:p w14:paraId="1BB77E80" w14:textId="0B17DBE6" w:rsidR="000767EE" w:rsidRDefault="00000000">
      <w:pPr>
        <w:numPr>
          <w:ilvl w:val="0"/>
          <w:numId w:val="2"/>
        </w:numPr>
        <w:ind w:right="26"/>
      </w:pPr>
      <w:r>
        <w:t xml:space="preserve">Jeigu pirkimo objektas yra sudėtingas, o pasiūlymams nagrinėti ir vertinti reikia specialių žinių, gali būti kviečiami ekspertai konsultuoti klausimu, kuriam reikia specialių žinių, ir (ar) tiekėjų pateiktiems pasiūlymams nagrinėti. Konsultacijos su ekspertais turi vykti nepažeidžiant tiekėjų konkurencijos, nediskriminavimo ir skaidrumo principų. </w:t>
      </w:r>
    </w:p>
    <w:p w14:paraId="697CA534" w14:textId="2B9BDEE8" w:rsidR="000767EE" w:rsidRDefault="00000000">
      <w:pPr>
        <w:numPr>
          <w:ilvl w:val="0"/>
          <w:numId w:val="2"/>
        </w:numPr>
        <w:ind w:right="26"/>
      </w:pPr>
      <w:r>
        <w:t>Prieš pradėdami vykdyti pirkimų procese jiems nustatytas funkcijas, teismo darbuotojai ir kiti nustatyta tvarka teismo pasitelkti asmenys, galintys daryti įtaką pirkimų rezultatams, turi pasirašyti konfidencialumo pasižadėjimą (Aprašo 5 priedas) ir nešališkumo deklaraciją</w:t>
      </w:r>
      <w:r w:rsidR="0037667B" w:rsidRPr="0037667B">
        <w:t xml:space="preserve"> (forma patvirtinta Viešųjų pirkimų tarnybos direktoriaus 2017 m. birželio 23 d. įsakymu Nr. 1S-93 „Dėl nešališkumo deklaracijos tipinės formos patvirtinimo“)</w:t>
      </w:r>
      <w:r>
        <w:t>. Nešališkumo deklaracijos ir konfidencialumo pasižadėjimai turi būti peržiūrėti ir prireikus atnaujinti (pasirašyti nauji) ne rečiau kaip vieną kartą per metus. Pirkimų iniciatorius, pirkimų organizatorius, Vieš</w:t>
      </w:r>
      <w:r w:rsidR="0037667B">
        <w:t>ų</w:t>
      </w:r>
      <w:r>
        <w:t>j</w:t>
      </w:r>
      <w:r w:rsidR="0037667B">
        <w:t>ų</w:t>
      </w:r>
      <w:r>
        <w:t xml:space="preserve"> pirkim</w:t>
      </w:r>
      <w:r w:rsidR="0037667B">
        <w:t>ų</w:t>
      </w:r>
      <w:r>
        <w:t xml:space="preserve"> komisijos nariai ir pirkimų procedūrose dalyvaujantys ekspertai, prieš pradėdami vykdyti jiems nustatytas funkcijas, turi užpildyti (prireikus atnaujinti) privačių interesų deklaracijas Privačių interesų registre (PINREG), laikydamiesi Lietuvos Respublikos viešųjų ir privačių interesų derinimo įstatyme nustatytos tvarkos. </w:t>
      </w:r>
    </w:p>
    <w:p w14:paraId="6DDA9846" w14:textId="77777777" w:rsidR="000767EE" w:rsidRDefault="00000000">
      <w:pPr>
        <w:numPr>
          <w:ilvl w:val="0"/>
          <w:numId w:val="2"/>
        </w:numPr>
        <w:ind w:right="26"/>
      </w:pPr>
      <w:r>
        <w:t xml:space="preserve">Pirkimų </w:t>
      </w:r>
      <w:r w:rsidRPr="00A30700">
        <w:rPr>
          <w:b/>
          <w:bCs/>
        </w:rPr>
        <w:t>iniciatoriaus</w:t>
      </w:r>
      <w:r>
        <w:t xml:space="preserve"> funkcijos ir atsakomybė: </w:t>
      </w:r>
    </w:p>
    <w:p w14:paraId="7610B435" w14:textId="77777777" w:rsidR="000767EE" w:rsidRDefault="00000000" w:rsidP="00883642">
      <w:pPr>
        <w:numPr>
          <w:ilvl w:val="1"/>
          <w:numId w:val="2"/>
        </w:numPr>
        <w:tabs>
          <w:tab w:val="left" w:pos="1985"/>
        </w:tabs>
        <w:ind w:right="26"/>
      </w:pPr>
      <w:r>
        <w:t xml:space="preserve">atlieka rinkos tyrimą; </w:t>
      </w:r>
    </w:p>
    <w:p w14:paraId="79DE3BFA" w14:textId="77777777" w:rsidR="000767EE" w:rsidRDefault="00000000" w:rsidP="00883642">
      <w:pPr>
        <w:numPr>
          <w:ilvl w:val="1"/>
          <w:numId w:val="2"/>
        </w:numPr>
        <w:tabs>
          <w:tab w:val="left" w:pos="1985"/>
        </w:tabs>
        <w:ind w:right="26"/>
      </w:pPr>
      <w:r>
        <w:t xml:space="preserve">rengia ir teikia pirkimų organizatoriui informaciją apie poreikį įsigyti prekes, paslaugas ar darbus einamaisiais biudžetiniais metais, kuris įtraukiamas į pirkimų sąrašą; </w:t>
      </w:r>
    </w:p>
    <w:p w14:paraId="404643DC" w14:textId="03310DBA" w:rsidR="000767EE" w:rsidRDefault="00000000" w:rsidP="00883642">
      <w:pPr>
        <w:numPr>
          <w:ilvl w:val="1"/>
          <w:numId w:val="2"/>
        </w:numPr>
        <w:tabs>
          <w:tab w:val="left" w:pos="1985"/>
        </w:tabs>
        <w:ind w:right="26"/>
      </w:pPr>
      <w:r>
        <w:t xml:space="preserve">rengia ir pateikia pirkimų organizatoriui pirkimo objekto techninę specifikaciją, kvalifikacijos reikalavimus (jei tokie siūlomi), neprivalomus tiekėjų pašalinimo pagrindus (jei tokie siūlomi), kokybės vadybos, aplinkos apsaugos standartus (jei tokie siūlomi), pasiūlymų vertinimo kriterijus; </w:t>
      </w:r>
    </w:p>
    <w:p w14:paraId="73719E7E" w14:textId="77777777" w:rsidR="00883642" w:rsidRDefault="00000000" w:rsidP="00883642">
      <w:pPr>
        <w:numPr>
          <w:ilvl w:val="1"/>
          <w:numId w:val="2"/>
        </w:numPr>
        <w:tabs>
          <w:tab w:val="left" w:pos="1985"/>
        </w:tabs>
        <w:ind w:right="26"/>
      </w:pPr>
      <w:r>
        <w:t xml:space="preserve">teikia išvadas dėl gautų pretenzijų, susijusių su jo parengta informacija inicijuojant pirkimą; </w:t>
      </w:r>
    </w:p>
    <w:p w14:paraId="62A613B4" w14:textId="36053929" w:rsidR="000767EE" w:rsidRDefault="00000000" w:rsidP="00883642">
      <w:pPr>
        <w:numPr>
          <w:ilvl w:val="1"/>
          <w:numId w:val="2"/>
        </w:numPr>
        <w:tabs>
          <w:tab w:val="left" w:pos="1985"/>
        </w:tabs>
        <w:ind w:right="26"/>
      </w:pPr>
      <w:r>
        <w:t xml:space="preserve">prireikus patikslinti pirkimų planą ar į jį įtraukti naujus pirkimus, rengia tarnybinius pranešimus dėl pirkimų plano pakeitimo; </w:t>
      </w:r>
    </w:p>
    <w:p w14:paraId="184ED6DB" w14:textId="77777777" w:rsidR="000767EE" w:rsidRDefault="00000000" w:rsidP="00883642">
      <w:pPr>
        <w:numPr>
          <w:ilvl w:val="1"/>
          <w:numId w:val="3"/>
        </w:numPr>
        <w:tabs>
          <w:tab w:val="left" w:pos="1985"/>
        </w:tabs>
        <w:ind w:right="26"/>
      </w:pPr>
      <w:r>
        <w:t xml:space="preserve">pagal kompetenciją prižiūri (organizuoja priežiūrą) teismo sudarytose pirkimo sutartyse numatytų tiekėjo įsipareigojimų vykdymą, prekių pristatymo, paslaugų teikimo ar darbų atlikimo terminų laikymąsi, prekių, paslaugų ar darbų atitiktį pirkimo sutartyse numatytiems kokybiniams ir kitiems reikalavimams; </w:t>
      </w:r>
    </w:p>
    <w:p w14:paraId="239549B4" w14:textId="77777777" w:rsidR="000767EE" w:rsidRDefault="00000000" w:rsidP="00883642">
      <w:pPr>
        <w:numPr>
          <w:ilvl w:val="1"/>
          <w:numId w:val="3"/>
        </w:numPr>
        <w:tabs>
          <w:tab w:val="left" w:pos="1985"/>
        </w:tabs>
        <w:ind w:right="26"/>
      </w:pPr>
      <w:r>
        <w:t xml:space="preserve">pagal nustatytą kompetenciją priima prekes, paslaugas ar darbus ir pasirašo priėmimo– perdavimo aktus, taip patvirtindamas, kad neturi pretenzijų dėl gautų prekių, suteiktų paslaugų ar atliktų darbų, ir vizuoja gautas sąskaitas faktūras (pridėtinės vertės mokesčio (toliau – PVM) sąskaitas faktūras) ar kitus teisės aktuose arba pirkimo sutartyje numatytus apskaitos dokumentus. </w:t>
      </w:r>
    </w:p>
    <w:p w14:paraId="3139566F" w14:textId="77777777" w:rsidR="000767EE" w:rsidRDefault="00000000">
      <w:pPr>
        <w:numPr>
          <w:ilvl w:val="0"/>
          <w:numId w:val="2"/>
        </w:numPr>
        <w:ind w:right="26"/>
      </w:pPr>
      <w:r>
        <w:t xml:space="preserve">Pirkimų </w:t>
      </w:r>
      <w:r w:rsidRPr="00A30700">
        <w:rPr>
          <w:b/>
          <w:bCs/>
        </w:rPr>
        <w:t>organizatoriaus</w:t>
      </w:r>
      <w:r>
        <w:t xml:space="preserve"> funkcijos ir atsakomybė: </w:t>
      </w:r>
    </w:p>
    <w:p w14:paraId="7FB5A435" w14:textId="77777777" w:rsidR="000767EE" w:rsidRDefault="00000000" w:rsidP="00F55816">
      <w:pPr>
        <w:numPr>
          <w:ilvl w:val="1"/>
          <w:numId w:val="2"/>
        </w:numPr>
        <w:tabs>
          <w:tab w:val="left" w:pos="1985"/>
        </w:tabs>
        <w:ind w:right="26"/>
      </w:pPr>
      <w:r>
        <w:t xml:space="preserve">teikia pirkimų iniciatoriams užpildyti viešųjų pirkimų sąrašą; </w:t>
      </w:r>
    </w:p>
    <w:p w14:paraId="766974D2" w14:textId="2B57A66F" w:rsidR="000767EE" w:rsidRDefault="00000000" w:rsidP="00F55816">
      <w:pPr>
        <w:numPr>
          <w:ilvl w:val="1"/>
          <w:numId w:val="2"/>
        </w:numPr>
        <w:tabs>
          <w:tab w:val="left" w:pos="1985"/>
        </w:tabs>
        <w:ind w:right="26"/>
      </w:pPr>
      <w:r>
        <w:t>pagal iš pirkimų iniciatorių gautą pirkimų poreikį</w:t>
      </w:r>
      <w:r w:rsidR="00365BC0">
        <w:t>,</w:t>
      </w:r>
      <w:r>
        <w:t xml:space="preserve"> apskaičiuoja numatomų pirkimų vertes, parenka pirkimo būdus ir parengia teismo einamųjų biudžetinių metų pirkimų planą, organizuoja jo įgyvendinimą;  </w:t>
      </w:r>
    </w:p>
    <w:p w14:paraId="46B387F6" w14:textId="77777777" w:rsidR="000767EE" w:rsidRDefault="00000000" w:rsidP="00F55816">
      <w:pPr>
        <w:numPr>
          <w:ilvl w:val="1"/>
          <w:numId w:val="2"/>
        </w:numPr>
        <w:tabs>
          <w:tab w:val="left" w:pos="1985"/>
        </w:tabs>
        <w:ind w:right="26"/>
      </w:pPr>
      <w:r>
        <w:lastRenderedPageBreak/>
        <w:t xml:space="preserve">pagal patvirtintą pirkimų planą parengia teismo pirkimų, išskyrus MVP, suvestinę ir ją nustatyta tvarka skelbia CVP IS;  </w:t>
      </w:r>
    </w:p>
    <w:p w14:paraId="7073C2F4" w14:textId="77777777" w:rsidR="000767EE" w:rsidRDefault="00000000" w:rsidP="00F55816">
      <w:pPr>
        <w:numPr>
          <w:ilvl w:val="1"/>
          <w:numId w:val="2"/>
        </w:numPr>
        <w:tabs>
          <w:tab w:val="left" w:pos="1985"/>
        </w:tabs>
        <w:ind w:right="26"/>
      </w:pPr>
      <w:r>
        <w:t xml:space="preserve">prireikus einamaisiais biudžetiniais metais tikslina teismo pirkimų planą;  </w:t>
      </w:r>
    </w:p>
    <w:p w14:paraId="240AFBA2" w14:textId="77777777" w:rsidR="000767EE" w:rsidRDefault="00000000" w:rsidP="00F55816">
      <w:pPr>
        <w:numPr>
          <w:ilvl w:val="1"/>
          <w:numId w:val="2"/>
        </w:numPr>
        <w:tabs>
          <w:tab w:val="left" w:pos="1985"/>
        </w:tabs>
        <w:ind w:right="26"/>
      </w:pPr>
      <w:r>
        <w:t xml:space="preserve">vykdo MVP procedūras, vadovaudamasis šiuo Aprašu ir jame nurodytais teisės aktais, reglamentuojančiais MVP vykdymo sąlygas ir tvarką;  </w:t>
      </w:r>
    </w:p>
    <w:p w14:paraId="54644C65" w14:textId="77777777" w:rsidR="000767EE" w:rsidRDefault="00000000" w:rsidP="00F55816">
      <w:pPr>
        <w:numPr>
          <w:ilvl w:val="1"/>
          <w:numId w:val="2"/>
        </w:numPr>
        <w:tabs>
          <w:tab w:val="left" w:pos="1985"/>
        </w:tabs>
        <w:ind w:right="26"/>
      </w:pPr>
      <w:r>
        <w:t>vykdo prekių, paslaugų ar darbų pirkimus naudodamasis</w:t>
      </w:r>
      <w:r>
        <w:rPr>
          <w:rFonts w:ascii="Calibri" w:eastAsia="Calibri" w:hAnsi="Calibri" w:cs="Calibri"/>
          <w:sz w:val="22"/>
        </w:rPr>
        <w:t xml:space="preserve"> </w:t>
      </w:r>
      <w:r>
        <w:t xml:space="preserve">centrinės perkančiosios organizacijos (toliau – CPO) atlikta pirkimo procedūra; </w:t>
      </w:r>
    </w:p>
    <w:p w14:paraId="26D390AA" w14:textId="77777777" w:rsidR="000767EE" w:rsidRDefault="00000000" w:rsidP="00F55816">
      <w:pPr>
        <w:numPr>
          <w:ilvl w:val="1"/>
          <w:numId w:val="2"/>
        </w:numPr>
        <w:tabs>
          <w:tab w:val="left" w:pos="1985"/>
        </w:tabs>
        <w:ind w:right="26"/>
      </w:pPr>
      <w:r>
        <w:t xml:space="preserve">pildo tiekėjų apklausos pažymas Apraše nustatytais atvejais; </w:t>
      </w:r>
    </w:p>
    <w:p w14:paraId="1D6198A9" w14:textId="30154452" w:rsidR="000767EE" w:rsidRDefault="00000000" w:rsidP="00F55816">
      <w:pPr>
        <w:numPr>
          <w:ilvl w:val="1"/>
          <w:numId w:val="2"/>
        </w:numPr>
        <w:tabs>
          <w:tab w:val="left" w:pos="1985"/>
        </w:tabs>
        <w:ind w:right="26"/>
      </w:pPr>
      <w:r>
        <w:t>rengia pirkimo dokumentus ir prireikus</w:t>
      </w:r>
      <w:r w:rsidR="009C2C2B">
        <w:t>,</w:t>
      </w:r>
      <w:r>
        <w:t xml:space="preserve"> siūlo papildomus kvalifikacijos ir techninės specifikacijos reikalavimus, tiekėjų pašalinimo pagrindus, kokybės vadybos, aplinkos apsaugos standartus, pasiūlymų vertinimo kriterijus, pagrindines pirkimo sutarties sąlygas; </w:t>
      </w:r>
    </w:p>
    <w:p w14:paraId="442A4923" w14:textId="377A092F" w:rsidR="000767EE" w:rsidRDefault="00000000" w:rsidP="00F55816">
      <w:pPr>
        <w:numPr>
          <w:ilvl w:val="1"/>
          <w:numId w:val="2"/>
        </w:numPr>
        <w:tabs>
          <w:tab w:val="left" w:pos="1985"/>
        </w:tabs>
        <w:ind w:right="26"/>
      </w:pPr>
      <w:r>
        <w:t xml:space="preserve">pirkimo procedūrų vykdymo metu atsiradus aplinkybėms, kurių nebuvo galima objektyviai numatyti, inicijuoja pirkimo procedūrų nutraukimą ir atlieka su pirkimo nutraukimu susijusius veiksmus; </w:t>
      </w:r>
    </w:p>
    <w:p w14:paraId="254490F8" w14:textId="0BCE4FF0" w:rsidR="000767EE" w:rsidRPr="006B3B43" w:rsidRDefault="00000000" w:rsidP="00F55816">
      <w:pPr>
        <w:numPr>
          <w:ilvl w:val="1"/>
          <w:numId w:val="2"/>
        </w:numPr>
        <w:tabs>
          <w:tab w:val="left" w:pos="1985"/>
          <w:tab w:val="left" w:pos="2127"/>
        </w:tabs>
        <w:ind w:right="26"/>
      </w:pPr>
      <w:r>
        <w:t>per 15 dienų nuo pirkimo sutarties ar preliminariosios sutarties sudarymo arba jų pakeitimo dienos, bet ne vėliau kaip iki pirmojo mokėjimo</w:t>
      </w:r>
      <w:r w:rsidR="0079319D">
        <w:t>,</w:t>
      </w:r>
      <w:r>
        <w:t xml:space="preserve"> pirkimo sutartį ir laimėjusį pasiūlymą </w:t>
      </w:r>
      <w:r w:rsidRPr="006B3B43">
        <w:t xml:space="preserve">paskelbia CVP IS; </w:t>
      </w:r>
    </w:p>
    <w:p w14:paraId="527A37FC" w14:textId="77777777" w:rsidR="000767EE" w:rsidRPr="006B3B43" w:rsidRDefault="00000000" w:rsidP="00F55816">
      <w:pPr>
        <w:numPr>
          <w:ilvl w:val="1"/>
          <w:numId w:val="2"/>
        </w:numPr>
        <w:tabs>
          <w:tab w:val="left" w:pos="1985"/>
          <w:tab w:val="left" w:pos="2127"/>
        </w:tabs>
        <w:ind w:right="26"/>
      </w:pPr>
      <w:r w:rsidRPr="006B3B43">
        <w:t xml:space="preserve">CVP IS priemonėmis pildo ir teikia Viešųjų pirkimų tarnybai pirkimų, išskyrus MVP, procedūrų ataskaitas pagal VPĮ 96 straipsnio 2 dalies 1 punkto ir 3 dalies reikalavimus. MVP atveju per 30 dienų pasibaigus ataskaitiniams kalendoriniams metams CVP IS pateikiama per kalendorinius metus sudarytų pirkimo sutarčių ataskaita, kuri pildoma pagal Viešųjų pirkimų tarnybos nustatytus reikalavimus; </w:t>
      </w:r>
    </w:p>
    <w:p w14:paraId="35C299BC" w14:textId="77777777" w:rsidR="000767EE" w:rsidRDefault="00000000" w:rsidP="00F55816">
      <w:pPr>
        <w:numPr>
          <w:ilvl w:val="1"/>
          <w:numId w:val="2"/>
        </w:numPr>
        <w:tabs>
          <w:tab w:val="left" w:pos="1985"/>
          <w:tab w:val="left" w:pos="2127"/>
        </w:tabs>
        <w:ind w:right="26"/>
      </w:pPr>
      <w:r>
        <w:t xml:space="preserve">atlieka nuolatinę įstatymų ir kitų teisės aktų, reglamentuojančių pirkimus ar su jais susijusių, stebėseną ir prireikus rengia teismo pirkimų organizavimo ir vidaus kontrolės tvarką nustatančių teismo vidaus teisės aktų, taip pat kitų dokumentų, susijusių su pirkimais, projektus, teikia pasiūlymus dėl teismo pirkimų proceso tobulinimo;  </w:t>
      </w:r>
    </w:p>
    <w:p w14:paraId="05909D50" w14:textId="77777777" w:rsidR="000767EE" w:rsidRDefault="00000000" w:rsidP="00F55816">
      <w:pPr>
        <w:numPr>
          <w:ilvl w:val="1"/>
          <w:numId w:val="2"/>
        </w:numPr>
        <w:tabs>
          <w:tab w:val="left" w:pos="2127"/>
        </w:tabs>
        <w:ind w:right="26"/>
      </w:pPr>
      <w:r>
        <w:t xml:space="preserve">vykdo pirkimo sutarčių galiojimo pabaigos terminų priežiūrą; </w:t>
      </w:r>
    </w:p>
    <w:p w14:paraId="17EFBBA4" w14:textId="3ABE3EB5" w:rsidR="000767EE" w:rsidRDefault="00000000" w:rsidP="00F55816">
      <w:pPr>
        <w:numPr>
          <w:ilvl w:val="1"/>
          <w:numId w:val="2"/>
        </w:numPr>
        <w:tabs>
          <w:tab w:val="left" w:pos="2127"/>
        </w:tabs>
        <w:ind w:right="26"/>
      </w:pPr>
      <w:r>
        <w:t>ne rečiau kaip kartą per metus peržiūri nešališkumo deklaracijas ir konfidencialumo pasižadėjimus ir patikrina, ar visi teismo pirkimų procese dalyvaujantys darbuotojai yra juos pasirašę bei Privačių interesų registre (PINREG) deklaravę privačius interesus, taip pat užtikrina, kad naujai paskirtas pirkimų iniciatorius, pirkimų organizatorius, Vieš</w:t>
      </w:r>
      <w:r w:rsidR="00B14747">
        <w:t>ų</w:t>
      </w:r>
      <w:r>
        <w:t>j</w:t>
      </w:r>
      <w:r w:rsidR="00B14747">
        <w:t>ų</w:t>
      </w:r>
      <w:r>
        <w:t xml:space="preserve"> pirkim</w:t>
      </w:r>
      <w:r w:rsidR="00B14747">
        <w:t>ų</w:t>
      </w:r>
      <w:r>
        <w:t xml:space="preserve"> komisijos nariai ir ekspertai, prieš pradėdami darbą, atliktų šiame punkte nurodytus veiksmus; </w:t>
      </w:r>
    </w:p>
    <w:p w14:paraId="62FE312F" w14:textId="77777777" w:rsidR="000767EE" w:rsidRDefault="00000000" w:rsidP="00F55816">
      <w:pPr>
        <w:numPr>
          <w:ilvl w:val="1"/>
          <w:numId w:val="2"/>
        </w:numPr>
        <w:tabs>
          <w:tab w:val="left" w:pos="2127"/>
        </w:tabs>
        <w:ind w:right="26"/>
      </w:pPr>
      <w:r>
        <w:t xml:space="preserve">rengia pirkimo sutarčių projektus, prireikus rengia pirkimo sutarčių pratęsimo, keitimo ir nutraukimo dokumentų projektus; </w:t>
      </w:r>
    </w:p>
    <w:p w14:paraId="4CB1B12A" w14:textId="77777777" w:rsidR="000767EE" w:rsidRPr="00D11EB5" w:rsidRDefault="00000000" w:rsidP="00B14747">
      <w:pPr>
        <w:numPr>
          <w:ilvl w:val="1"/>
          <w:numId w:val="2"/>
        </w:numPr>
        <w:tabs>
          <w:tab w:val="left" w:pos="1560"/>
          <w:tab w:val="left" w:pos="2127"/>
        </w:tabs>
        <w:ind w:left="142" w:right="26" w:firstLine="1276"/>
      </w:pPr>
      <w:r w:rsidRPr="00D11EB5">
        <w:t xml:space="preserve">nustatyta tvarka registruoja sudarytas pirkimo sutartis ir susitarimus dėl jų pratęsimo, pakeitimo ar nutraukimo; </w:t>
      </w:r>
    </w:p>
    <w:p w14:paraId="57E670F9" w14:textId="77777777" w:rsidR="000767EE" w:rsidRPr="00D11EB5" w:rsidRDefault="00000000" w:rsidP="00B14747">
      <w:pPr>
        <w:numPr>
          <w:ilvl w:val="1"/>
          <w:numId w:val="2"/>
        </w:numPr>
        <w:tabs>
          <w:tab w:val="left" w:pos="1560"/>
          <w:tab w:val="left" w:pos="2127"/>
        </w:tabs>
        <w:ind w:left="142" w:right="26" w:firstLine="1276"/>
      </w:pPr>
      <w:r w:rsidRPr="00D11EB5">
        <w:t xml:space="preserve">pasirašo priėmimo–perdavimo aktus, taip patvirtindamas, kad neturi pretenzijų dėl gautų prekių, suteiktų paslaugų ar atliktų darbų, ir vizuoja gautas sąskaitas faktūras (PVM sąskaitas faktūras) ar kitus teisės aktuose ar pirkimo sutartyje nurodytus apskaitos dokumentus; </w:t>
      </w:r>
    </w:p>
    <w:p w14:paraId="3E88DCB2" w14:textId="77777777" w:rsidR="000767EE" w:rsidRPr="00D11EB5" w:rsidRDefault="00000000" w:rsidP="00B14747">
      <w:pPr>
        <w:numPr>
          <w:ilvl w:val="1"/>
          <w:numId w:val="2"/>
        </w:numPr>
        <w:tabs>
          <w:tab w:val="left" w:pos="1560"/>
          <w:tab w:val="left" w:pos="2127"/>
        </w:tabs>
        <w:ind w:left="142" w:right="26" w:firstLine="1276"/>
      </w:pPr>
      <w:r w:rsidRPr="00D11EB5">
        <w:t xml:space="preserve">nutraukus pirkimo sutartį dėl esminio sutarties pažeidimo, įtraukia tiekėjus į nepatikimų tiekėjų sąrašą; </w:t>
      </w:r>
    </w:p>
    <w:p w14:paraId="23876325" w14:textId="6865F45A" w:rsidR="000767EE" w:rsidRDefault="00000000" w:rsidP="00B14747">
      <w:pPr>
        <w:numPr>
          <w:ilvl w:val="1"/>
          <w:numId w:val="2"/>
        </w:numPr>
        <w:tabs>
          <w:tab w:val="left" w:pos="1560"/>
          <w:tab w:val="left" w:pos="2127"/>
        </w:tabs>
        <w:ind w:left="142" w:right="26" w:firstLine="1276"/>
      </w:pPr>
      <w:r>
        <w:t xml:space="preserve">vadovaudamasis VPĮ 46 straipsnio 4 dalies 4 punkto nuostatomis, įtraukia tiekėjus į melagingą informaciją pateikusių tiekėjų sąrašus, jei pirkimo procedūrų metu tiekėjas </w:t>
      </w:r>
      <w:r>
        <w:lastRenderedPageBreak/>
        <w:t>nuslėpė ar pateikė melagingą informaciją (šią informaciją taip pat gali perduoti Vieš</w:t>
      </w:r>
      <w:r w:rsidR="00D11EB5">
        <w:t>ų</w:t>
      </w:r>
      <w:r>
        <w:t>j</w:t>
      </w:r>
      <w:r w:rsidR="00D11EB5">
        <w:t>ų</w:t>
      </w:r>
      <w:r>
        <w:t xml:space="preserve"> pirkim</w:t>
      </w:r>
      <w:r w:rsidR="00D11EB5">
        <w:t>ų</w:t>
      </w:r>
      <w:r>
        <w:t xml:space="preserve"> komisija);  </w:t>
      </w:r>
    </w:p>
    <w:p w14:paraId="1BF34B0D" w14:textId="77777777" w:rsidR="000767EE" w:rsidRDefault="00000000" w:rsidP="00B14747">
      <w:pPr>
        <w:numPr>
          <w:ilvl w:val="1"/>
          <w:numId w:val="2"/>
        </w:numPr>
        <w:tabs>
          <w:tab w:val="left" w:pos="1560"/>
          <w:tab w:val="left" w:pos="2127"/>
        </w:tabs>
        <w:ind w:left="142" w:right="26" w:firstLine="1276"/>
      </w:pPr>
      <w:r>
        <w:t xml:space="preserve">pagal poreikį kaupia ir rengia statistinę informaciją apie teismo atliktus ir atliekamus viešuosius pirkimus; </w:t>
      </w:r>
    </w:p>
    <w:p w14:paraId="5F92E592" w14:textId="33B71730" w:rsidR="000767EE" w:rsidRDefault="00000000" w:rsidP="00B14747">
      <w:pPr>
        <w:numPr>
          <w:ilvl w:val="1"/>
          <w:numId w:val="2"/>
        </w:numPr>
        <w:tabs>
          <w:tab w:val="left" w:pos="1560"/>
          <w:tab w:val="left" w:pos="2127"/>
        </w:tabs>
        <w:ind w:left="142" w:right="26" w:firstLine="1276"/>
      </w:pPr>
      <w:r>
        <w:t xml:space="preserve">darbuotojų kaitos atveju perduoda su pirkimo sutarčių vykdymo priežiūra susijusius dokumentus </w:t>
      </w:r>
      <w:r w:rsidR="00D11EB5">
        <w:t>teismo pirmininkui</w:t>
      </w:r>
      <w:r>
        <w:t xml:space="preserve"> arba teismo kanclerio paskirtam darbuotojui; </w:t>
      </w:r>
    </w:p>
    <w:p w14:paraId="217E068E" w14:textId="77777777" w:rsidR="000767EE" w:rsidRDefault="00000000" w:rsidP="00B14747">
      <w:pPr>
        <w:numPr>
          <w:ilvl w:val="1"/>
          <w:numId w:val="2"/>
        </w:numPr>
        <w:tabs>
          <w:tab w:val="left" w:pos="1560"/>
          <w:tab w:val="left" w:pos="2127"/>
        </w:tabs>
        <w:ind w:left="142" w:right="26" w:firstLine="1276"/>
      </w:pPr>
      <w:r>
        <w:t xml:space="preserve">atsako už duomenų apie teismo planuojamus ir vykdomus pirkimus aktualumą ir teisingumą; </w:t>
      </w:r>
    </w:p>
    <w:p w14:paraId="7ACE3A5E" w14:textId="327633E1" w:rsidR="000767EE" w:rsidRDefault="00000000" w:rsidP="00B14747">
      <w:pPr>
        <w:numPr>
          <w:ilvl w:val="1"/>
          <w:numId w:val="2"/>
        </w:numPr>
        <w:tabs>
          <w:tab w:val="left" w:pos="1560"/>
          <w:tab w:val="left" w:pos="2127"/>
        </w:tabs>
        <w:ind w:left="142" w:right="26" w:firstLine="1276"/>
      </w:pPr>
      <w:r>
        <w:t>administruoja teismo darbuotojams suteiktas teises (sukuria ir registruoja naujus teismo CVP IS naudotojus (pavyzdžiui, Vieš</w:t>
      </w:r>
      <w:r w:rsidR="00261733">
        <w:t>ų</w:t>
      </w:r>
      <w:r>
        <w:t>j</w:t>
      </w:r>
      <w:r w:rsidR="00261733">
        <w:t>ų</w:t>
      </w:r>
      <w:r>
        <w:t xml:space="preserve"> pirkim</w:t>
      </w:r>
      <w:r w:rsidR="00261733">
        <w:t>ų</w:t>
      </w:r>
      <w:r>
        <w:t xml:space="preserve"> komisijos narius ir kt.), kuria naudotojų grupes CVP IS priemonėmis vykdomiems pirkimams, suteikia jiems įgaliojimus ir nustato prieigos prie duomenų ribas, taip pat panaikina jų prieigą prie CVP IS. </w:t>
      </w:r>
    </w:p>
    <w:p w14:paraId="54A21E9C" w14:textId="45098B52" w:rsidR="000767EE" w:rsidRDefault="00000000">
      <w:pPr>
        <w:numPr>
          <w:ilvl w:val="0"/>
          <w:numId w:val="2"/>
        </w:numPr>
        <w:ind w:right="26"/>
      </w:pPr>
      <w:r>
        <w:t>Vieš</w:t>
      </w:r>
      <w:r w:rsidR="00261733">
        <w:t>ų</w:t>
      </w:r>
      <w:r>
        <w:t>j</w:t>
      </w:r>
      <w:r w:rsidR="00261733">
        <w:t>ų</w:t>
      </w:r>
      <w:r>
        <w:t xml:space="preserve"> pirkim</w:t>
      </w:r>
      <w:r w:rsidR="00261733">
        <w:t>ų</w:t>
      </w:r>
      <w:r>
        <w:t xml:space="preserve"> komisija gali būti sudaroma konkrečiam pirkimui. Jos sudėtis ir darbo reglamentas tvirtinamas teismo pirmininko įsakymu. Be kitų jai nustatytų funkcijų, konkrečiam pirkimui sudaryta Vieš</w:t>
      </w:r>
      <w:r w:rsidR="00261733">
        <w:t>ų</w:t>
      </w:r>
      <w:r>
        <w:t>j</w:t>
      </w:r>
      <w:r w:rsidR="00261733">
        <w:t>ų</w:t>
      </w:r>
      <w:r>
        <w:t xml:space="preserve"> pirkim</w:t>
      </w:r>
      <w:r w:rsidR="00261733">
        <w:t>ų</w:t>
      </w:r>
      <w:r>
        <w:t xml:space="preserve"> komisija prireikus teikia pasiūlymus dėl papildomų kvalifikacijos ir techninės specifikacijos reikalavimų, tiekėjų pašalinimo pagrindų, kokybės vadybos, aplinkos apsaugos standartų, pasiūlymų vertinimo kriterijų, pagrindinių pirkimo sutarties sąlygų nustatymo. </w:t>
      </w:r>
    </w:p>
    <w:p w14:paraId="6A7D2741" w14:textId="2E6ED4CE" w:rsidR="000767EE" w:rsidRDefault="000767EE">
      <w:pPr>
        <w:spacing w:after="158" w:line="259" w:lineRule="auto"/>
        <w:ind w:left="0" w:firstLine="0"/>
        <w:jc w:val="left"/>
      </w:pPr>
    </w:p>
    <w:p w14:paraId="43BC6B58" w14:textId="77777777" w:rsidR="00181F02" w:rsidRDefault="00181F02">
      <w:pPr>
        <w:spacing w:after="158" w:line="259" w:lineRule="auto"/>
        <w:ind w:left="0" w:firstLine="0"/>
        <w:jc w:val="left"/>
      </w:pPr>
    </w:p>
    <w:p w14:paraId="44D26868" w14:textId="6850E2FD" w:rsidR="000767EE" w:rsidRDefault="00000000" w:rsidP="00181F02">
      <w:pPr>
        <w:spacing w:after="158" w:line="259" w:lineRule="auto"/>
        <w:ind w:left="0" w:firstLine="0"/>
        <w:jc w:val="center"/>
      </w:pPr>
      <w:r>
        <w:rPr>
          <w:b/>
        </w:rPr>
        <w:t>III SKYRIUS</w:t>
      </w:r>
    </w:p>
    <w:p w14:paraId="56FC45DB" w14:textId="77777777" w:rsidR="000767EE" w:rsidRDefault="00000000">
      <w:pPr>
        <w:spacing w:after="0" w:line="259" w:lineRule="auto"/>
        <w:ind w:left="152" w:hanging="10"/>
        <w:jc w:val="left"/>
      </w:pPr>
      <w:r>
        <w:rPr>
          <w:b/>
        </w:rPr>
        <w:t xml:space="preserve">PIRKIMŲ ORGANIZAVIMO IR VIDAUS KONTROLĖS PROCEDŪROS PAGAL ETAPUS </w:t>
      </w:r>
    </w:p>
    <w:p w14:paraId="2710C7DD" w14:textId="77777777" w:rsidR="000767EE" w:rsidRDefault="00000000">
      <w:pPr>
        <w:spacing w:after="0" w:line="259" w:lineRule="auto"/>
        <w:ind w:left="24" w:firstLine="0"/>
        <w:jc w:val="center"/>
      </w:pPr>
      <w:r>
        <w:rPr>
          <w:b/>
        </w:rPr>
        <w:t xml:space="preserve"> </w:t>
      </w:r>
    </w:p>
    <w:p w14:paraId="158C2BAB" w14:textId="77777777" w:rsidR="00F04B70" w:rsidRDefault="00000000">
      <w:pPr>
        <w:pStyle w:val="Antrat1"/>
        <w:ind w:left="665" w:right="688"/>
      </w:pPr>
      <w:r>
        <w:t xml:space="preserve">PIRMASIS SKIRSNIS </w:t>
      </w:r>
    </w:p>
    <w:p w14:paraId="49D032F0" w14:textId="75F36590" w:rsidR="000767EE" w:rsidRDefault="00000000">
      <w:pPr>
        <w:pStyle w:val="Antrat1"/>
        <w:ind w:left="665" w:right="688"/>
      </w:pPr>
      <w:r>
        <w:t xml:space="preserve">PREKIŲ, PASLAUGŲ AR DARBŲ POREIKIO FORMAVIMAS </w:t>
      </w:r>
    </w:p>
    <w:p w14:paraId="533F103B" w14:textId="77777777" w:rsidR="000767EE" w:rsidRDefault="00000000">
      <w:pPr>
        <w:spacing w:after="26" w:line="259" w:lineRule="auto"/>
        <w:ind w:left="0" w:firstLine="0"/>
        <w:jc w:val="left"/>
      </w:pPr>
      <w:r>
        <w:t xml:space="preserve"> </w:t>
      </w:r>
    </w:p>
    <w:p w14:paraId="355E889E" w14:textId="77777777" w:rsidR="000767EE" w:rsidRDefault="00000000" w:rsidP="0053164F">
      <w:pPr>
        <w:numPr>
          <w:ilvl w:val="0"/>
          <w:numId w:val="4"/>
        </w:numPr>
        <w:tabs>
          <w:tab w:val="left" w:pos="1418"/>
        </w:tabs>
        <w:ind w:right="26"/>
      </w:pPr>
      <w:r>
        <w:t xml:space="preserve">Teismo reikmėms reikalingų įsigyti prekių, paslaugų ar darbų poreikį formuoja pirkimų iniciatoriai, kurie iki einamųjų biudžetinių metų gruodžio 20 d. elektroniniu paštu pirkimų organizatoriui pateikia užpildytą pirkimų kitiems biudžetiniams metams sąrašą. </w:t>
      </w:r>
    </w:p>
    <w:p w14:paraId="06ABDF6E" w14:textId="77777777" w:rsidR="000767EE" w:rsidRDefault="00000000" w:rsidP="0053164F">
      <w:pPr>
        <w:numPr>
          <w:ilvl w:val="0"/>
          <w:numId w:val="4"/>
        </w:numPr>
        <w:tabs>
          <w:tab w:val="left" w:pos="1560"/>
        </w:tabs>
        <w:ind w:right="26"/>
      </w:pPr>
      <w:r>
        <w:t xml:space="preserve">Pirkimų iniciatorius, prieš teikdamas pirkimų sąrašą, privalo: </w:t>
      </w:r>
    </w:p>
    <w:p w14:paraId="0AA74420" w14:textId="77777777" w:rsidR="000767EE" w:rsidRDefault="00000000" w:rsidP="0053164F">
      <w:pPr>
        <w:numPr>
          <w:ilvl w:val="1"/>
          <w:numId w:val="4"/>
        </w:numPr>
        <w:tabs>
          <w:tab w:val="left" w:pos="1985"/>
        </w:tabs>
        <w:ind w:right="26" w:firstLine="1072"/>
      </w:pPr>
      <w:r>
        <w:t xml:space="preserve">įvertinti galimybę ir tikslingumą pratęsti pasirašytų pirkimo sutarčių, kurių vykdymo priežiūra jam priskirta, galiojimą (jei tokia galimybė numatyta pirkimo sutartyje), užtikrinant nepertraukiamą teismo funkcijoms atlikti būtinų prekių tiekimą ar paslaugų teikimą; </w:t>
      </w:r>
    </w:p>
    <w:p w14:paraId="4DED25D7" w14:textId="77777777" w:rsidR="000767EE" w:rsidRDefault="00000000" w:rsidP="0053164F">
      <w:pPr>
        <w:numPr>
          <w:ilvl w:val="1"/>
          <w:numId w:val="4"/>
        </w:numPr>
        <w:tabs>
          <w:tab w:val="left" w:pos="1985"/>
        </w:tabs>
        <w:ind w:right="26" w:firstLine="1072"/>
      </w:pPr>
      <w:r>
        <w:t xml:space="preserve">atlikti rinkos tyrimą, reikalingą potencialiems tiekėjams ir pirkimų sąraše nurodytų pirkimų numatomai vertei nustatyti. </w:t>
      </w:r>
    </w:p>
    <w:p w14:paraId="1DD17503" w14:textId="77777777" w:rsidR="000767EE" w:rsidRDefault="00000000">
      <w:pPr>
        <w:spacing w:after="0" w:line="259" w:lineRule="auto"/>
        <w:ind w:left="660" w:firstLine="0"/>
        <w:jc w:val="left"/>
      </w:pPr>
      <w:r>
        <w:t xml:space="preserve"> </w:t>
      </w:r>
    </w:p>
    <w:p w14:paraId="60DD6998" w14:textId="77777777" w:rsidR="00F04B70" w:rsidRDefault="00000000">
      <w:pPr>
        <w:pStyle w:val="Antrat1"/>
        <w:ind w:left="665" w:right="690"/>
      </w:pPr>
      <w:r>
        <w:t xml:space="preserve">ANTRASIS SKIRSNIS </w:t>
      </w:r>
    </w:p>
    <w:p w14:paraId="0782A7A5" w14:textId="1F497A16" w:rsidR="000767EE" w:rsidRDefault="00000000">
      <w:pPr>
        <w:pStyle w:val="Antrat1"/>
        <w:ind w:left="665" w:right="690"/>
      </w:pPr>
      <w:r>
        <w:t xml:space="preserve">PIRKIMŲ PLANAVIMO ETAPAS </w:t>
      </w:r>
    </w:p>
    <w:p w14:paraId="3A661738" w14:textId="77777777" w:rsidR="000767EE" w:rsidRDefault="00000000">
      <w:pPr>
        <w:spacing w:after="26" w:line="259" w:lineRule="auto"/>
        <w:ind w:left="24" w:firstLine="0"/>
        <w:jc w:val="center"/>
      </w:pPr>
      <w:r>
        <w:rPr>
          <w:b/>
        </w:rPr>
        <w:t xml:space="preserve"> </w:t>
      </w:r>
    </w:p>
    <w:p w14:paraId="7995949C" w14:textId="52E9EC72" w:rsidR="000767EE" w:rsidRDefault="00000000">
      <w:pPr>
        <w:numPr>
          <w:ilvl w:val="0"/>
          <w:numId w:val="5"/>
        </w:numPr>
        <w:ind w:right="26"/>
      </w:pPr>
      <w:r>
        <w:t>Pirkimų organizatorius pagal iš pirkimų iniciatorių gautus pirkimų sąrašus</w:t>
      </w:r>
      <w:r w:rsidR="00941C25">
        <w:t>,</w:t>
      </w:r>
      <w:r>
        <w:t xml:space="preserve"> rengia teismo pirkimų plano projektą: </w:t>
      </w:r>
    </w:p>
    <w:p w14:paraId="7A7319A2" w14:textId="77777777" w:rsidR="000767EE" w:rsidRDefault="00000000" w:rsidP="00E8765A">
      <w:pPr>
        <w:numPr>
          <w:ilvl w:val="1"/>
          <w:numId w:val="5"/>
        </w:numPr>
        <w:tabs>
          <w:tab w:val="left" w:pos="1985"/>
          <w:tab w:val="left" w:pos="2127"/>
        </w:tabs>
        <w:ind w:left="0" w:right="26" w:firstLine="1560"/>
      </w:pPr>
      <w:r>
        <w:t xml:space="preserve">priskiria prekėms, paslaugoms ar darbams kodus pagal Bendrąjį viešųjų pirkimų žodyną, patvirtintą 2002 m. lapkričio 5 d. Europos Parlamento ir Tarybos reglamentu (EB) Nr. 2195/2002 dėl bendro viešųjų pirkimų žodyno (BVPŽ);  </w:t>
      </w:r>
    </w:p>
    <w:p w14:paraId="2CAB4A86" w14:textId="77777777" w:rsidR="000767EE" w:rsidRDefault="00000000" w:rsidP="00941C25">
      <w:pPr>
        <w:numPr>
          <w:ilvl w:val="1"/>
          <w:numId w:val="5"/>
        </w:numPr>
        <w:tabs>
          <w:tab w:val="left" w:pos="1985"/>
        </w:tabs>
        <w:ind w:right="26"/>
      </w:pPr>
      <w:r>
        <w:t xml:space="preserve">apskaičiuoja numatomų pirkimų vertes; </w:t>
      </w:r>
    </w:p>
    <w:p w14:paraId="4256B518" w14:textId="77777777" w:rsidR="000767EE" w:rsidRDefault="00000000" w:rsidP="00941C25">
      <w:pPr>
        <w:numPr>
          <w:ilvl w:val="1"/>
          <w:numId w:val="5"/>
        </w:numPr>
        <w:tabs>
          <w:tab w:val="left" w:pos="1985"/>
        </w:tabs>
        <w:ind w:right="26"/>
      </w:pPr>
      <w:r>
        <w:lastRenderedPageBreak/>
        <w:t xml:space="preserve">įvertina galimybę pirkimus atlikti iš VPĮ 23 ir 24 straipsniuose nurodytų subjektų; </w:t>
      </w:r>
    </w:p>
    <w:p w14:paraId="136E3F53" w14:textId="77777777" w:rsidR="000767EE" w:rsidRDefault="00000000" w:rsidP="00941C25">
      <w:pPr>
        <w:numPr>
          <w:ilvl w:val="1"/>
          <w:numId w:val="5"/>
        </w:numPr>
        <w:tabs>
          <w:tab w:val="left" w:pos="1985"/>
        </w:tabs>
        <w:ind w:left="0" w:right="26" w:firstLine="1418"/>
      </w:pPr>
      <w:r>
        <w:t xml:space="preserve">įvertina galimybę prekes, paslaugas ar darbus įsigyti naudojantis CPO elektroniniu katalogu; </w:t>
      </w:r>
    </w:p>
    <w:p w14:paraId="07801252" w14:textId="77777777" w:rsidR="000767EE" w:rsidRDefault="00000000" w:rsidP="00941C25">
      <w:pPr>
        <w:numPr>
          <w:ilvl w:val="1"/>
          <w:numId w:val="5"/>
        </w:numPr>
        <w:tabs>
          <w:tab w:val="left" w:pos="1985"/>
        </w:tabs>
        <w:ind w:right="26"/>
      </w:pPr>
      <w:r>
        <w:t xml:space="preserve">įvertina galimybę pirkimą atlikti CVP IS ar kitomis priemonėmis. </w:t>
      </w:r>
    </w:p>
    <w:p w14:paraId="574B8BFC" w14:textId="22A1B59D" w:rsidR="000767EE" w:rsidRDefault="00000000">
      <w:pPr>
        <w:numPr>
          <w:ilvl w:val="0"/>
          <w:numId w:val="5"/>
        </w:numPr>
        <w:ind w:right="26"/>
      </w:pPr>
      <w:r>
        <w:t xml:space="preserve">Pirkimų organizatorius parengtą pirkimų plano projektą suderina su </w:t>
      </w:r>
      <w:r w:rsidR="0015264A" w:rsidRPr="00D14FAC">
        <w:t xml:space="preserve">teismo finansininku </w:t>
      </w:r>
      <w:r w:rsidRPr="00D14FAC">
        <w:t>ir</w:t>
      </w:r>
      <w:r>
        <w:t xml:space="preserve"> teikia tvirtinti </w:t>
      </w:r>
      <w:r w:rsidRPr="00D14FAC">
        <w:t xml:space="preserve">teismo </w:t>
      </w:r>
      <w:r w:rsidR="0015264A" w:rsidRPr="00D14FAC">
        <w:t>pirmininkui</w:t>
      </w:r>
      <w:r w:rsidR="0015264A">
        <w:t xml:space="preserve"> </w:t>
      </w:r>
      <w:r>
        <w:t xml:space="preserve">ne vėliau kaip iki einamųjų biudžetinių metų sausio 31 d. </w:t>
      </w:r>
    </w:p>
    <w:p w14:paraId="0846253B" w14:textId="77777777" w:rsidR="000767EE" w:rsidRDefault="00000000">
      <w:pPr>
        <w:numPr>
          <w:ilvl w:val="0"/>
          <w:numId w:val="5"/>
        </w:numPr>
        <w:ind w:right="26"/>
      </w:pPr>
      <w:r>
        <w:t xml:space="preserve">Pagal patvirtintą pirkimų planą pirkimų organizatorius parengia teismo pirkimų, išskyrus MVP, suvestinę ir ją nustatyta tvarka skelbia CVP IS ne vėliau kaip iki einamųjų biudžetinių metų kovo 15 d.  </w:t>
      </w:r>
    </w:p>
    <w:p w14:paraId="060F0461" w14:textId="2BE3D7E5" w:rsidR="000767EE" w:rsidRDefault="00000000">
      <w:pPr>
        <w:numPr>
          <w:ilvl w:val="0"/>
          <w:numId w:val="5"/>
        </w:numPr>
        <w:ind w:right="26"/>
      </w:pPr>
      <w:r>
        <w:t xml:space="preserve">Einamaisiais biudžetiniais metais patvirtintas pirkimų planas prireikus tikslinamas pagal pirkimų iniciatoriaus ar pirkimų organizatoriaus tarnybinį pranešimą, </w:t>
      </w:r>
      <w:r w:rsidRPr="00D14FAC">
        <w:t xml:space="preserve">teismo </w:t>
      </w:r>
      <w:r w:rsidR="0015264A" w:rsidRPr="00D14FAC">
        <w:t>pirmininkui</w:t>
      </w:r>
      <w:r w:rsidRPr="00D14FAC">
        <w:t xml:space="preserve"> patvirtinus</w:t>
      </w:r>
      <w:r>
        <w:t xml:space="preserve"> rezoliucija pirkimų plano patikslinimo poreikį. </w:t>
      </w:r>
    </w:p>
    <w:p w14:paraId="0927BCB5" w14:textId="77777777" w:rsidR="000767EE" w:rsidRDefault="00000000">
      <w:pPr>
        <w:numPr>
          <w:ilvl w:val="0"/>
          <w:numId w:val="5"/>
        </w:numPr>
        <w:ind w:right="26"/>
      </w:pPr>
      <w:r>
        <w:t xml:space="preserve">Patvirtinus pirkimų plano pakeitimą, pirkimų organizatorius ne vėliau kaip per 5 darbo dienas nustatyta tvarka patikslina pirkimų, išskyrus MVP, suvestinę, paskelbtą CVP IS. </w:t>
      </w:r>
    </w:p>
    <w:p w14:paraId="547F1976" w14:textId="1237BEFB" w:rsidR="000767EE" w:rsidRDefault="00000000">
      <w:pPr>
        <w:numPr>
          <w:ilvl w:val="0"/>
          <w:numId w:val="5"/>
        </w:numPr>
        <w:ind w:right="26"/>
      </w:pPr>
      <w:r>
        <w:t xml:space="preserve">Pirkimų planas ir pirkimų suvestinė gali būti nekeičiami, jei dėl nenumatytų aplinkybių iškyla poreikis ypač skubiai vykdyti pirkimų plane ir pirkimų suvestinėje nenurodytą pirkimą arba jei konkretaus pirkimo metu keičiasi pirkimų plane ir pirkimų suvestinėje nurodyta informacija apie šį pirkimą ir numatoma pirkimo vertė </w:t>
      </w:r>
      <w:r w:rsidRPr="00C5625B">
        <w:t xml:space="preserve">neviršija 3 000 Eur be PVM. Šį klausimą inicijuoja pirkimų iniciatorius ar pirkimų organizatorius, pateikdamas tarnybinį pranešimą teismo </w:t>
      </w:r>
      <w:r w:rsidR="007854B8" w:rsidRPr="00C5625B">
        <w:t>pirmininku</w:t>
      </w:r>
      <w:r w:rsidRPr="00C5625B">
        <w:t>i, kuris</w:t>
      </w:r>
      <w:r>
        <w:t xml:space="preserve"> rezoliucija patvirtinta pasiūlymą atlikti pirkimą arba tęsti pradėtą pirkimą netikslinant pirkimų plano ir pirkimų suvestinės arba šį pasiūlymą atmeta ir nurodo parengti pirkimų plano ir pirkimų suvestinės pakeitimą. </w:t>
      </w:r>
    </w:p>
    <w:p w14:paraId="2B009611" w14:textId="77777777" w:rsidR="000767EE" w:rsidRDefault="00000000">
      <w:pPr>
        <w:spacing w:after="0" w:line="259" w:lineRule="auto"/>
        <w:ind w:left="24" w:firstLine="0"/>
        <w:jc w:val="center"/>
      </w:pPr>
      <w:r>
        <w:rPr>
          <w:b/>
        </w:rPr>
        <w:t xml:space="preserve"> </w:t>
      </w:r>
    </w:p>
    <w:p w14:paraId="24E6A0FB" w14:textId="77777777" w:rsidR="00F04B70" w:rsidRDefault="00000000">
      <w:pPr>
        <w:pStyle w:val="Antrat1"/>
        <w:ind w:left="665" w:right="690"/>
      </w:pPr>
      <w:r>
        <w:t xml:space="preserve">TREČIASIS SKIRSNIS </w:t>
      </w:r>
    </w:p>
    <w:p w14:paraId="5089C79E" w14:textId="3D73F765" w:rsidR="000767EE" w:rsidRDefault="00000000">
      <w:pPr>
        <w:pStyle w:val="Antrat1"/>
        <w:ind w:left="665" w:right="690"/>
      </w:pPr>
      <w:r>
        <w:t xml:space="preserve">PIRKIMO INICIJAVIMO IR PASIRENGIMO JAM ETAPAS </w:t>
      </w:r>
    </w:p>
    <w:p w14:paraId="50BBD024" w14:textId="77777777" w:rsidR="000767EE" w:rsidRDefault="00000000">
      <w:pPr>
        <w:spacing w:after="26" w:line="259" w:lineRule="auto"/>
        <w:ind w:left="0" w:firstLine="0"/>
        <w:jc w:val="left"/>
      </w:pPr>
      <w:r>
        <w:t xml:space="preserve"> </w:t>
      </w:r>
    </w:p>
    <w:p w14:paraId="502CC374" w14:textId="77777777" w:rsidR="000767EE" w:rsidRDefault="00000000">
      <w:pPr>
        <w:numPr>
          <w:ilvl w:val="0"/>
          <w:numId w:val="6"/>
        </w:numPr>
        <w:ind w:right="26"/>
      </w:pPr>
      <w:r>
        <w:t xml:space="preserve">Pirkimų iniciatorius, prieš inicijuodamas konkretaus pirkimo procedūras, atsižvelgdamas į rinkos pokyčius, pakartotinai atlieka rinkos tyrimą, reikalingą pirkimo sutarties vertei nustatyti, įvertina informaciją apie anksčiau vykdytus analogiškus ar panašius pirkimus ir pirkimo sutarčių įgyvendinimą, prireikus parengia techninės specifikacijos projektą ir surinktą informaciją el. paštu perduoda pirkimų organizatoriui. </w:t>
      </w:r>
    </w:p>
    <w:p w14:paraId="605312D4" w14:textId="371C0AFA" w:rsidR="000767EE" w:rsidRDefault="00000000">
      <w:pPr>
        <w:numPr>
          <w:ilvl w:val="0"/>
          <w:numId w:val="6"/>
        </w:numPr>
        <w:ind w:right="26"/>
      </w:pPr>
      <w:r>
        <w:t>Pirkimų organizatorius, patikrinęs pirkimų iniciatoriaus pateiktą informaciją (dokumentus) ir prireikus ją patikslinęs, užpildo pirkimo paraišką, kuri</w:t>
      </w:r>
      <w:r w:rsidR="00941F1F">
        <w:t>ą</w:t>
      </w:r>
      <w:r>
        <w:t xml:space="preserve"> suderina</w:t>
      </w:r>
      <w:r w:rsidR="00941F1F">
        <w:t xml:space="preserve"> </w:t>
      </w:r>
      <w:r>
        <w:t xml:space="preserve">su </w:t>
      </w:r>
      <w:r w:rsidR="0057044D" w:rsidRPr="00C5625B">
        <w:t>teismo finansininku</w:t>
      </w:r>
      <w:r w:rsidRPr="00C5625B">
        <w:t>.</w:t>
      </w:r>
      <w:r>
        <w:t xml:space="preserve">  </w:t>
      </w:r>
    </w:p>
    <w:p w14:paraId="6E06391D" w14:textId="6336D676" w:rsidR="000767EE" w:rsidRDefault="0057044D">
      <w:pPr>
        <w:numPr>
          <w:ilvl w:val="0"/>
          <w:numId w:val="6"/>
        </w:numPr>
        <w:ind w:right="26"/>
      </w:pPr>
      <w:r w:rsidRPr="00C5625B">
        <w:t>Teismo finansininkas</w:t>
      </w:r>
      <w:r>
        <w:t xml:space="preserve"> negali vizuoti pirkimo paraiškos, jei inicijuojamam pirkimui trūksta lėšų, tokiu atveju apie tai pažymima pastabose.  </w:t>
      </w:r>
    </w:p>
    <w:p w14:paraId="7FC9EF2A" w14:textId="77777777" w:rsidR="000767EE" w:rsidRDefault="00000000">
      <w:pPr>
        <w:numPr>
          <w:ilvl w:val="0"/>
          <w:numId w:val="6"/>
        </w:numPr>
        <w:ind w:right="26"/>
      </w:pPr>
      <w:r>
        <w:t xml:space="preserve">Suderinta pirkimo paraiška teikiama tvirtinti (pasirašyti) teismo kancleriui, kuris priima vieną iš sprendimų: </w:t>
      </w:r>
    </w:p>
    <w:p w14:paraId="00E9122D" w14:textId="77777777" w:rsidR="000767EE" w:rsidRDefault="00000000" w:rsidP="00B3268B">
      <w:pPr>
        <w:numPr>
          <w:ilvl w:val="1"/>
          <w:numId w:val="6"/>
        </w:numPr>
        <w:tabs>
          <w:tab w:val="left" w:pos="1985"/>
        </w:tabs>
        <w:ind w:right="26"/>
      </w:pPr>
      <w:r>
        <w:t xml:space="preserve">pavesti pirkimų organizatoriui atlikti MVP procedūras; </w:t>
      </w:r>
    </w:p>
    <w:p w14:paraId="086AFBD4" w14:textId="77777777" w:rsidR="000767EE" w:rsidRDefault="00000000" w:rsidP="00B3268B">
      <w:pPr>
        <w:numPr>
          <w:ilvl w:val="1"/>
          <w:numId w:val="6"/>
        </w:numPr>
        <w:tabs>
          <w:tab w:val="left" w:pos="1985"/>
        </w:tabs>
        <w:ind w:left="0" w:right="26" w:firstLine="1418"/>
      </w:pPr>
      <w:r>
        <w:t xml:space="preserve">pavesti pirkimo procedūras atlikti Viešojo pirkimo komisijai, inicijuojant šios komisijos sudarymą konkrečiam pirkimui teismo pirmininko sprendimu; </w:t>
      </w:r>
    </w:p>
    <w:p w14:paraId="0B4B9F54" w14:textId="77777777" w:rsidR="000767EE" w:rsidRDefault="00000000" w:rsidP="00B3268B">
      <w:pPr>
        <w:numPr>
          <w:ilvl w:val="1"/>
          <w:numId w:val="6"/>
        </w:numPr>
        <w:tabs>
          <w:tab w:val="left" w:pos="1985"/>
        </w:tabs>
        <w:ind w:right="26"/>
      </w:pPr>
      <w:r>
        <w:t xml:space="preserve">nevykdyti pirkimo. </w:t>
      </w:r>
    </w:p>
    <w:p w14:paraId="6F2C180A" w14:textId="39C2B5ED" w:rsidR="000767EE" w:rsidRPr="00C5625B" w:rsidRDefault="00000000">
      <w:pPr>
        <w:numPr>
          <w:ilvl w:val="0"/>
          <w:numId w:val="6"/>
        </w:numPr>
        <w:ind w:right="26"/>
      </w:pPr>
      <w:r w:rsidRPr="00C5625B">
        <w:t>Paraiška nerengiama, kai numatomo pirkimo vertė neviršija</w:t>
      </w:r>
      <w:r w:rsidR="00C5625B" w:rsidRPr="00C5625B">
        <w:t xml:space="preserve"> 1 </w:t>
      </w:r>
      <w:r w:rsidRPr="00C5625B">
        <w:t xml:space="preserve">500 Eur be PVM. Pirkimų iniciatorius tokį pirkimą privalo žodžiu suderinti su </w:t>
      </w:r>
      <w:r w:rsidR="005C6D0A" w:rsidRPr="00C5625B">
        <w:t>teismo finansininku</w:t>
      </w:r>
      <w:r w:rsidRPr="00C5625B">
        <w:t xml:space="preserve"> ir teismo kancleriu. </w:t>
      </w:r>
    </w:p>
    <w:p w14:paraId="09A33AE0" w14:textId="77777777" w:rsidR="000767EE" w:rsidRDefault="00000000">
      <w:pPr>
        <w:numPr>
          <w:ilvl w:val="0"/>
          <w:numId w:val="6"/>
        </w:numPr>
        <w:ind w:right="26"/>
      </w:pPr>
      <w:r>
        <w:lastRenderedPageBreak/>
        <w:t xml:space="preserve">Jeigu pagal suderintą ir teismo kanclerio patvirtintą (pasirašytą) pirkimo paraišką nėra galimybės arba netikslinga toliau vykdyti pirkimo procedūrą (pavyzdžiui, pasikeitus pirkimo kainai, susidūrus su nenugalimos jėgos aplinkybėmis ar kt.), pirkimų organizatorius teikia dėl to tarnybinį pranešimą teismo kancleriui, kuris rezoliucija nurodo galutinį sprendimą dėl pirkimo procedūros vykdymo arba nevykdymo.  </w:t>
      </w:r>
    </w:p>
    <w:p w14:paraId="56164936" w14:textId="77777777" w:rsidR="000767EE" w:rsidRDefault="00000000">
      <w:pPr>
        <w:numPr>
          <w:ilvl w:val="0"/>
          <w:numId w:val="6"/>
        </w:numPr>
        <w:ind w:right="26"/>
      </w:pPr>
      <w:r>
        <w:t xml:space="preserve">Kiekvienas inicijuotas pirkimas (įskaitant pirkimus, dėl kurių pirkimo paraiška nerengiama) pirkimų organizatoriaus registruojamas Prekių, paslaugų ir darbų pirkimų registracijos žurnale (Aprašo </w:t>
      </w:r>
      <w:r w:rsidRPr="00C5625B">
        <w:t>6 priedas),</w:t>
      </w:r>
      <w:r>
        <w:t xml:space="preserve"> užtikrinant informacijos apie pirkimą ir dėl jo priimtų sprendimų atsekamumą. </w:t>
      </w:r>
    </w:p>
    <w:p w14:paraId="30039268" w14:textId="77777777" w:rsidR="000767EE" w:rsidRDefault="00000000">
      <w:pPr>
        <w:spacing w:after="0" w:line="259" w:lineRule="auto"/>
        <w:ind w:left="660" w:firstLine="0"/>
        <w:jc w:val="left"/>
      </w:pPr>
      <w:r>
        <w:t xml:space="preserve"> </w:t>
      </w:r>
    </w:p>
    <w:p w14:paraId="6F0CBFCE" w14:textId="77777777" w:rsidR="00F04B70" w:rsidRDefault="00000000">
      <w:pPr>
        <w:pStyle w:val="Antrat1"/>
        <w:ind w:left="665" w:right="692"/>
      </w:pPr>
      <w:r>
        <w:t xml:space="preserve">KETVIRTASIS SKIRSNIS </w:t>
      </w:r>
    </w:p>
    <w:p w14:paraId="141467F1" w14:textId="5E11E1B5" w:rsidR="000767EE" w:rsidRDefault="00000000">
      <w:pPr>
        <w:pStyle w:val="Antrat1"/>
        <w:ind w:left="665" w:right="692"/>
      </w:pPr>
      <w:r>
        <w:t xml:space="preserve">PIRKIMO VYKDYMO ETAPAS </w:t>
      </w:r>
    </w:p>
    <w:p w14:paraId="6DE438F4" w14:textId="77777777" w:rsidR="000767EE" w:rsidRDefault="00000000">
      <w:pPr>
        <w:spacing w:after="26" w:line="259" w:lineRule="auto"/>
        <w:ind w:left="24" w:firstLine="0"/>
        <w:jc w:val="center"/>
      </w:pPr>
      <w:r>
        <w:t xml:space="preserve"> </w:t>
      </w:r>
    </w:p>
    <w:p w14:paraId="6769CF84" w14:textId="241C3A7A" w:rsidR="000767EE" w:rsidRDefault="00000000">
      <w:pPr>
        <w:numPr>
          <w:ilvl w:val="0"/>
          <w:numId w:val="7"/>
        </w:numPr>
        <w:ind w:right="26"/>
      </w:pPr>
      <w:r>
        <w:t>Prekes, paslaugas ar darbus privaloma įsigyti iš CPO ar per ją</w:t>
      </w:r>
      <w:r w:rsidR="00296E2B">
        <w:t>,</w:t>
      </w:r>
      <w:r>
        <w:t xml:space="preserve"> arba per sukurtą dinaminę pirkimų sistemą ar sudarytą preliminariąją sutartį, jeigu Lietuvos Respublikoje veikiančios CPO siūlomos prekės, paslaugos ar darbai atitinka teismo poreikius ir teismas negali prekių, paslaugų ar darbų įsigyti efektyvesniu būdu racionaliai naudodamas tam skirtas lėšas. Pasiūlymas ir (ar) sprendimas neatlikti pirkimo naudojantis CPO paslaugomis privalo būti motyvuo</w:t>
      </w:r>
      <w:r w:rsidR="00AE07CF">
        <w:t>tas,</w:t>
      </w:r>
      <w:r>
        <w:t xml:space="preserve"> nurodant tokio pasiūlymo argumentus pirkimo paraiškoje.  </w:t>
      </w:r>
    </w:p>
    <w:p w14:paraId="614AE3ED" w14:textId="77777777" w:rsidR="000767EE" w:rsidRPr="00C5625B" w:rsidRDefault="00000000">
      <w:pPr>
        <w:numPr>
          <w:ilvl w:val="0"/>
          <w:numId w:val="7"/>
        </w:numPr>
        <w:ind w:right="26"/>
      </w:pPr>
      <w:r w:rsidRPr="00444480">
        <w:t xml:space="preserve">Aprašo 30 punkte nustatytos pareigos įsigyti prekių, paslaugų ar darbų iš CPO arba </w:t>
      </w:r>
      <w:r w:rsidRPr="00C5625B">
        <w:t xml:space="preserve">per ją gali būti nesilaikoma, jei atliekant neskelbiamą apklausą numatoma pirkimo sutarties vertė neviršija 15 000 Eur be PVM arba Mažos vertės pirkimų tvarkos aprašo 24.2.2–24.2.28 papunkčiuose nustatytais atvejais, nors pirkimo sutarties vertė viršija 15 000 Eur be PVM, tačiau neviršija 70 000 Eur be PVM, kai perkamos prekės ar paslaugos, ar neviršija 174 000 Eur be PVM, kai perkami darbai. Tokiu atveju Aprašo 30 punkte nustatyto pagrindimo rengti nereikia. </w:t>
      </w:r>
    </w:p>
    <w:p w14:paraId="1116E74C" w14:textId="77777777" w:rsidR="000767EE" w:rsidRPr="00444480" w:rsidRDefault="00000000">
      <w:pPr>
        <w:numPr>
          <w:ilvl w:val="0"/>
          <w:numId w:val="7"/>
        </w:numPr>
        <w:ind w:right="26"/>
      </w:pPr>
      <w:r w:rsidRPr="00444480">
        <w:t xml:space="preserve">Pirkimų organizatorius, kuriam pavesta atlikti MVP procedūras: </w:t>
      </w:r>
    </w:p>
    <w:p w14:paraId="36B40D2D" w14:textId="77777777" w:rsidR="000767EE" w:rsidRPr="00444480" w:rsidRDefault="00000000" w:rsidP="00941F1F">
      <w:pPr>
        <w:numPr>
          <w:ilvl w:val="1"/>
          <w:numId w:val="7"/>
        </w:numPr>
        <w:tabs>
          <w:tab w:val="left" w:pos="1560"/>
        </w:tabs>
        <w:ind w:right="26" w:firstLine="355"/>
      </w:pPr>
      <w:r w:rsidRPr="00444480">
        <w:t xml:space="preserve">parenka pirkimo būdą; </w:t>
      </w:r>
    </w:p>
    <w:p w14:paraId="346A4486" w14:textId="77777777" w:rsidR="000767EE" w:rsidRPr="00444480" w:rsidRDefault="00000000" w:rsidP="00941F1F">
      <w:pPr>
        <w:numPr>
          <w:ilvl w:val="1"/>
          <w:numId w:val="7"/>
        </w:numPr>
        <w:tabs>
          <w:tab w:val="left" w:pos="1560"/>
        </w:tabs>
        <w:ind w:left="0" w:right="26" w:firstLine="1063"/>
      </w:pPr>
      <w:r w:rsidRPr="00444480">
        <w:t xml:space="preserve">rengia pirkimo dokumentus ir prireikus suderina juos su pirkimų iniciatoriumi pagal jo kompetenciją; </w:t>
      </w:r>
    </w:p>
    <w:p w14:paraId="6BD3A5F7" w14:textId="370D07C2" w:rsidR="000767EE" w:rsidRPr="00444480" w:rsidRDefault="00000000" w:rsidP="00941F1F">
      <w:pPr>
        <w:numPr>
          <w:ilvl w:val="1"/>
          <w:numId w:val="7"/>
        </w:numPr>
        <w:tabs>
          <w:tab w:val="left" w:pos="1560"/>
        </w:tabs>
        <w:ind w:left="0" w:right="26" w:firstLine="1063"/>
      </w:pPr>
      <w:r w:rsidRPr="00444480">
        <w:t xml:space="preserve">atlikdamas neskelbiamus MVP, pildo tiekėjų apklausos pažymą, ją </w:t>
      </w:r>
      <w:r w:rsidRPr="00A83EA9">
        <w:t xml:space="preserve">suderina su </w:t>
      </w:r>
      <w:r w:rsidR="00254061" w:rsidRPr="00A83EA9">
        <w:t>teismo finansininku</w:t>
      </w:r>
      <w:r w:rsidRPr="00A83EA9">
        <w:t xml:space="preserve"> ir teikia tvirtinti teismo kancleriui, išskyrus Aprašo 32.4 papunktyje numatytus</w:t>
      </w:r>
      <w:r w:rsidRPr="00444480">
        <w:t xml:space="preserve"> atvejus; </w:t>
      </w:r>
    </w:p>
    <w:p w14:paraId="3192D40A" w14:textId="77777777" w:rsidR="000767EE" w:rsidRPr="00444480" w:rsidRDefault="00000000" w:rsidP="00941F1F">
      <w:pPr>
        <w:numPr>
          <w:ilvl w:val="1"/>
          <w:numId w:val="7"/>
        </w:numPr>
        <w:tabs>
          <w:tab w:val="left" w:pos="1560"/>
        </w:tabs>
        <w:ind w:right="26" w:firstLine="355"/>
      </w:pPr>
      <w:r w:rsidRPr="00444480">
        <w:t xml:space="preserve">tiekėjų apklausos pažyma gali būti nepildoma: </w:t>
      </w:r>
    </w:p>
    <w:p w14:paraId="68DD5F45" w14:textId="77777777" w:rsidR="000767EE" w:rsidRDefault="00000000" w:rsidP="006969C3">
      <w:pPr>
        <w:ind w:left="-15" w:right="26"/>
      </w:pPr>
      <w:r>
        <w:t xml:space="preserve">32.4.1. įsigyjant prekes, paslaugas ar darbus, kai numatomos sudaryti pirkimo sutarties vertė perkant prekes ar paslaugas neviršija 5 000 Eur be PVM, perkant darbus – neviršija 15 000 Eur be PVM; </w:t>
      </w:r>
    </w:p>
    <w:p w14:paraId="0F9CB987" w14:textId="77777777" w:rsidR="000767EE" w:rsidRDefault="00000000">
      <w:pPr>
        <w:ind w:left="708" w:right="26" w:firstLine="0"/>
      </w:pPr>
      <w:r>
        <w:t xml:space="preserve">32.4.2. jei pirkimas buvo vykdytas per CPO elektroninį katalogą; </w:t>
      </w:r>
    </w:p>
    <w:p w14:paraId="0A863342" w14:textId="77777777" w:rsidR="000767EE" w:rsidRDefault="00000000">
      <w:pPr>
        <w:ind w:left="708" w:right="26" w:firstLine="0"/>
      </w:pPr>
      <w:r>
        <w:t xml:space="preserve">32.4.3. jei nustatyta tvarka buvo apklaustas 1 tiekėjas.  </w:t>
      </w:r>
    </w:p>
    <w:p w14:paraId="59691BD4" w14:textId="77777777" w:rsidR="000767EE" w:rsidRDefault="00000000">
      <w:pPr>
        <w:numPr>
          <w:ilvl w:val="0"/>
          <w:numId w:val="8"/>
        </w:numPr>
        <w:ind w:right="26"/>
      </w:pPr>
      <w:r>
        <w:t xml:space="preserve">Pirkimo organizatorius, atlikdamas MVP neskelbiamos apklausos būdu, turi apklausti ne mažiau kaip 3 potencialius tiekėjus, išskyrus Aprašo 34 ir 35 punktuose nustatytus atvejus. </w:t>
      </w:r>
    </w:p>
    <w:p w14:paraId="305D7E57" w14:textId="77777777" w:rsidR="000767EE" w:rsidRDefault="00000000">
      <w:pPr>
        <w:numPr>
          <w:ilvl w:val="0"/>
          <w:numId w:val="8"/>
        </w:numPr>
        <w:ind w:right="26"/>
      </w:pPr>
      <w:r>
        <w:t xml:space="preserve">Mažiau nei 3 tiekėjai gali būti apklausiami, kai rinkoje yra mažiau tiekėjų, galinčių patiekti reikalingas prekes, suteikti paslaugas ar atlikti darbus. Tokiu atveju turi būti apklausiami visi rinkoje esantys tiekėjai. </w:t>
      </w:r>
    </w:p>
    <w:p w14:paraId="0DC49FC8" w14:textId="77777777" w:rsidR="000767EE" w:rsidRDefault="00000000">
      <w:pPr>
        <w:numPr>
          <w:ilvl w:val="0"/>
          <w:numId w:val="8"/>
        </w:numPr>
        <w:ind w:right="26"/>
      </w:pPr>
      <w:r>
        <w:t xml:space="preserve">Vienas tiekėjas gali būti apklausiamas šiais atvejais: </w:t>
      </w:r>
    </w:p>
    <w:p w14:paraId="4B327CC5" w14:textId="77777777" w:rsidR="000767EE" w:rsidRDefault="00000000" w:rsidP="006969C3">
      <w:pPr>
        <w:ind w:left="-15" w:right="26"/>
      </w:pPr>
      <w:r>
        <w:t>35.1.</w:t>
      </w:r>
      <w:r>
        <w:rPr>
          <w:rFonts w:ascii="Arial" w:eastAsia="Arial" w:hAnsi="Arial" w:cs="Arial"/>
        </w:rPr>
        <w:t xml:space="preserve"> </w:t>
      </w:r>
      <w:r>
        <w:t xml:space="preserve">perkamos prekės, paslaugos ar darbai, kurių pirkimo sutarties vertė perkant prekes ar paslaugas </w:t>
      </w:r>
      <w:r w:rsidRPr="00A83EA9">
        <w:t>neviršija 5 000 Eur be PVM, perkant darbus – neviršija 15 000 Eur be PVM;</w:t>
      </w:r>
      <w:r>
        <w:t xml:space="preserve"> </w:t>
      </w:r>
    </w:p>
    <w:p w14:paraId="6AE9657C" w14:textId="77777777" w:rsidR="000767EE" w:rsidRDefault="00000000">
      <w:pPr>
        <w:ind w:left="-15" w:right="26"/>
      </w:pPr>
      <w:r>
        <w:lastRenderedPageBreak/>
        <w:t>35.2.</w:t>
      </w:r>
      <w:r>
        <w:rPr>
          <w:rFonts w:ascii="Arial" w:eastAsia="Arial" w:hAnsi="Arial" w:cs="Arial"/>
        </w:rPr>
        <w:t xml:space="preserve"> </w:t>
      </w:r>
      <w:r>
        <w:t xml:space="preserve">yra tik konkretus tiekėjas, galintis patiekti reikalingas prekes, suteikti paslaugas ar atlikti darbus, ir nėra jokios kitos priimtinos alternatyvos; </w:t>
      </w:r>
    </w:p>
    <w:p w14:paraId="16E730AC" w14:textId="77777777" w:rsidR="000767EE" w:rsidRDefault="00000000">
      <w:pPr>
        <w:ind w:left="708" w:right="26" w:firstLine="0"/>
      </w:pPr>
      <w:r>
        <w:t>35.3.</w:t>
      </w:r>
      <w:r>
        <w:rPr>
          <w:rFonts w:ascii="Arial" w:eastAsia="Arial" w:hAnsi="Arial" w:cs="Arial"/>
        </w:rPr>
        <w:t xml:space="preserve"> </w:t>
      </w:r>
      <w:r>
        <w:t xml:space="preserve">dėl objektyvių priežasčių pirkimą būtina atlikti labai greitai; </w:t>
      </w:r>
    </w:p>
    <w:p w14:paraId="3E42FC3E" w14:textId="77777777" w:rsidR="000767EE" w:rsidRDefault="00000000">
      <w:pPr>
        <w:ind w:left="708" w:right="26" w:firstLine="0"/>
      </w:pPr>
      <w:r>
        <w:t>35.4.</w:t>
      </w:r>
      <w:r>
        <w:rPr>
          <w:rFonts w:ascii="Arial" w:eastAsia="Arial" w:hAnsi="Arial" w:cs="Arial"/>
        </w:rPr>
        <w:t xml:space="preserve"> </w:t>
      </w:r>
      <w:r>
        <w:t xml:space="preserve">perkamos darbuotojams reikalingos mokymo paslaugos; </w:t>
      </w:r>
    </w:p>
    <w:p w14:paraId="2BF874B3" w14:textId="35A5EEC8" w:rsidR="004A2738" w:rsidRPr="00A83EA9" w:rsidRDefault="00000000" w:rsidP="00615645">
      <w:pPr>
        <w:tabs>
          <w:tab w:val="left" w:pos="1276"/>
        </w:tabs>
        <w:ind w:left="-15" w:right="26"/>
      </w:pPr>
      <w:r>
        <w:t>35.5.</w:t>
      </w:r>
      <w:r w:rsidR="00615645">
        <w:rPr>
          <w:rFonts w:ascii="Arial" w:eastAsia="Arial" w:hAnsi="Arial" w:cs="Arial"/>
        </w:rPr>
        <w:t xml:space="preserve"> </w:t>
      </w:r>
      <w:r>
        <w:t xml:space="preserve">perkamos organizuojamiems renginiams reikalingos paslaugos (apgyvendinimas, </w:t>
      </w:r>
      <w:r w:rsidRPr="00A83EA9">
        <w:t>maitinimas, vertimo paslaugos, salės, aparatūros nuoma ir kt.)</w:t>
      </w:r>
      <w:r w:rsidR="00A83EA9" w:rsidRPr="00A83EA9">
        <w:t>;</w:t>
      </w:r>
      <w:r w:rsidRPr="00A83EA9">
        <w:t xml:space="preserve"> </w:t>
      </w:r>
    </w:p>
    <w:p w14:paraId="2AD3B47C" w14:textId="06736657" w:rsidR="000767EE" w:rsidRDefault="00A83EA9" w:rsidP="00615645">
      <w:pPr>
        <w:tabs>
          <w:tab w:val="left" w:pos="1276"/>
        </w:tabs>
        <w:ind w:left="-15" w:right="26"/>
      </w:pPr>
      <w:r w:rsidRPr="00A83EA9">
        <w:t xml:space="preserve">35.6. </w:t>
      </w:r>
      <w:r w:rsidR="004A2738" w:rsidRPr="00A83EA9">
        <w:t>perkamos prekės ir paslaugos naudojant reprezentacinėms išlaidoms skirtas lėšas</w:t>
      </w:r>
      <w:r w:rsidRPr="00A83EA9">
        <w:t>.</w:t>
      </w:r>
    </w:p>
    <w:p w14:paraId="16BFCA59" w14:textId="77777777" w:rsidR="000767EE" w:rsidRDefault="00000000">
      <w:pPr>
        <w:numPr>
          <w:ilvl w:val="0"/>
          <w:numId w:val="9"/>
        </w:numPr>
        <w:ind w:right="26"/>
      </w:pPr>
      <w:r>
        <w:t xml:space="preserve">Atliekant MVP neskelbiamos apklausos būdu, tiekėjai apklausiami raštu, išskyrus šiuos atvejus, kai apklausa gali būti atlikta žodžiu: </w:t>
      </w:r>
    </w:p>
    <w:p w14:paraId="56C26EE1" w14:textId="77777777" w:rsidR="000767EE" w:rsidRDefault="00000000" w:rsidP="00406D06">
      <w:pPr>
        <w:ind w:left="-15" w:right="26"/>
      </w:pPr>
      <w:r>
        <w:t>36.1.</w:t>
      </w:r>
      <w:r>
        <w:rPr>
          <w:rFonts w:ascii="Arial" w:eastAsia="Arial" w:hAnsi="Arial" w:cs="Arial"/>
        </w:rPr>
        <w:t xml:space="preserve"> </w:t>
      </w:r>
      <w:r>
        <w:t xml:space="preserve">perkant prekes, paslaugas ar darbus, kai pirkimo sutarties vertė perkant prekes ar paslaugas </w:t>
      </w:r>
      <w:r w:rsidRPr="00A83EA9">
        <w:t>neviršija 5 000 Eur be PVM, perkant darbus – neviršija 15 000 Eur be PVM;</w:t>
      </w:r>
      <w:r>
        <w:t xml:space="preserve"> </w:t>
      </w:r>
    </w:p>
    <w:p w14:paraId="3BA0EA31" w14:textId="77777777" w:rsidR="00396258" w:rsidRDefault="00000000">
      <w:pPr>
        <w:ind w:left="708" w:right="2425" w:firstLine="0"/>
      </w:pPr>
      <w:r>
        <w:t>36.2.</w:t>
      </w:r>
      <w:r>
        <w:rPr>
          <w:rFonts w:ascii="Arial" w:eastAsia="Arial" w:hAnsi="Arial" w:cs="Arial"/>
        </w:rPr>
        <w:t xml:space="preserve"> </w:t>
      </w:r>
      <w:r>
        <w:t xml:space="preserve">dėl objektyvių priežasčių pirkimą būtina atlikti labai greitai; </w:t>
      </w:r>
    </w:p>
    <w:p w14:paraId="7C249091" w14:textId="05F5A3FE" w:rsidR="000767EE" w:rsidRDefault="00000000">
      <w:pPr>
        <w:ind w:left="708" w:right="2425" w:firstLine="0"/>
      </w:pPr>
      <w:r>
        <w:t>36.3.</w:t>
      </w:r>
      <w:r>
        <w:rPr>
          <w:rFonts w:ascii="Arial" w:eastAsia="Arial" w:hAnsi="Arial" w:cs="Arial"/>
        </w:rPr>
        <w:t xml:space="preserve"> </w:t>
      </w:r>
      <w:r>
        <w:t xml:space="preserve">perkamos darbuotojams reikalingos mokymo paslaugos. </w:t>
      </w:r>
    </w:p>
    <w:p w14:paraId="21CAFAEC" w14:textId="77777777" w:rsidR="000767EE" w:rsidRDefault="00000000">
      <w:pPr>
        <w:numPr>
          <w:ilvl w:val="0"/>
          <w:numId w:val="10"/>
        </w:numPr>
        <w:ind w:right="26"/>
      </w:pPr>
      <w:r>
        <w:t xml:space="preserve">Apklausiant raštu kvietimas tiekėjams pateikiamas el. paštu, per CVP IS ar paštu, nustačius </w:t>
      </w:r>
      <w:r w:rsidRPr="004A2738">
        <w:t>protingą terminą pasiūlymams pateikti. Pasiūlymus raštu gali būti prašoma pateikti el. paštu, per CVP IS ar vokuose (atsiunčiant paštu arba pristatant tiesiogiai). Tame pačiame pirkime dalyvaujantys tiekėjai turi būti apklausiami ta pačia forma. Jeigu kvietimas tiekėjams pateikiamas el. paštu, elektroninio laiško</w:t>
      </w:r>
      <w:r>
        <w:t xml:space="preserve"> išrašas, patvirtinantis, kuriems tiekėjams buvo išsiųstas kvietimas, registruojamas dokumentų valdymo sistemoje.  </w:t>
      </w:r>
    </w:p>
    <w:p w14:paraId="0308E71C" w14:textId="77777777" w:rsidR="000767EE" w:rsidRDefault="00000000">
      <w:pPr>
        <w:numPr>
          <w:ilvl w:val="0"/>
          <w:numId w:val="10"/>
        </w:numPr>
        <w:spacing w:after="26" w:line="259" w:lineRule="auto"/>
        <w:ind w:right="26"/>
      </w:pPr>
      <w:r>
        <w:t xml:space="preserve">Tiekėjų pateikti pasiūlymai vykdant MVP vertinami ir palyginami nedalyvaujant tiekėjams. </w:t>
      </w:r>
    </w:p>
    <w:p w14:paraId="0796D991" w14:textId="77777777" w:rsidR="000767EE" w:rsidRDefault="00000000">
      <w:pPr>
        <w:numPr>
          <w:ilvl w:val="0"/>
          <w:numId w:val="10"/>
        </w:numPr>
        <w:ind w:right="26"/>
      </w:pPr>
      <w:r>
        <w:t xml:space="preserve">Jei pakvietus teikti pasiūlymus daugiau nei vieną tiekėją, pasiūlymą pateikia tik vienas tiekėjas ir jo pasiūlymo kaina nėra per didelė (yra priimtina) teismui bei atitinka pirkimo dokumentuose keliamas sąlygas, toks tiekėjas gali būti pripažintas laimėtoju.  </w:t>
      </w:r>
    </w:p>
    <w:p w14:paraId="41255297" w14:textId="77777777" w:rsidR="000767EE" w:rsidRDefault="00000000">
      <w:pPr>
        <w:numPr>
          <w:ilvl w:val="0"/>
          <w:numId w:val="10"/>
        </w:numPr>
        <w:ind w:right="26"/>
      </w:pPr>
      <w:r>
        <w:t xml:space="preserve">Jei išsiuntus kvietimus teikti pasiūlymus, negaunamas nė vienas pasiūlymas, pirkimo procedūros laikomos pasibaigusios ir, jei poreikis įsigyti prekių, paslaugų ar darbų išlieka, vykdomas naujas pirkimas. </w:t>
      </w:r>
    </w:p>
    <w:p w14:paraId="4FDE3D31" w14:textId="32EA4F4E" w:rsidR="000767EE" w:rsidRDefault="00000000">
      <w:pPr>
        <w:numPr>
          <w:ilvl w:val="0"/>
          <w:numId w:val="10"/>
        </w:numPr>
        <w:spacing w:after="363"/>
        <w:ind w:right="26"/>
      </w:pPr>
      <w:r>
        <w:t>Gautas tiekėjų pretenzijas nagrinėja pirkimų organizatorius (arba pirkimą atliekanti Vieš</w:t>
      </w:r>
      <w:r w:rsidR="00EE60B6">
        <w:t>ų</w:t>
      </w:r>
      <w:r>
        <w:t>j</w:t>
      </w:r>
      <w:r w:rsidR="00EE60B6">
        <w:t>ų</w:t>
      </w:r>
      <w:r>
        <w:t xml:space="preserve"> pirkim</w:t>
      </w:r>
      <w:r w:rsidR="00EE60B6">
        <w:t>ų</w:t>
      </w:r>
      <w:r>
        <w:t xml:space="preserve"> komisija). Prireikus teismo </w:t>
      </w:r>
      <w:r w:rsidR="00E03A98" w:rsidRPr="00A83EA9">
        <w:t>pirmininko</w:t>
      </w:r>
      <w:r>
        <w:t xml:space="preserve"> įsakymu gali būti sudaryta atskira komisija pretenzijoms nagrinėti. Nagrinėjant pretenziją, gali būti kreipiamasi į pirkimų iniciatorių, kuris privalo pareikšti argumentuotą savo nuomonę dėl gautos pretenzijos. Tokiu atveju atsakymo dėl pretenzijos projektas suderinamas su pirkimų iniciatoriumi.  </w:t>
      </w:r>
    </w:p>
    <w:p w14:paraId="12278D92" w14:textId="77777777" w:rsidR="00F04B70" w:rsidRDefault="00000000">
      <w:pPr>
        <w:pStyle w:val="Antrat1"/>
        <w:ind w:left="665" w:right="690"/>
      </w:pPr>
      <w:r>
        <w:t xml:space="preserve">PENKTASIS SKIRSNIS </w:t>
      </w:r>
    </w:p>
    <w:p w14:paraId="1BDE6342" w14:textId="3EBA7501" w:rsidR="000767EE" w:rsidRDefault="00000000">
      <w:pPr>
        <w:pStyle w:val="Antrat1"/>
        <w:ind w:left="665" w:right="690"/>
      </w:pPr>
      <w:r>
        <w:t xml:space="preserve">PIRKIMO SUTARTIES SUDARYMO ETAPAS </w:t>
      </w:r>
    </w:p>
    <w:p w14:paraId="3D92A861" w14:textId="77777777" w:rsidR="000767EE" w:rsidRDefault="00000000">
      <w:pPr>
        <w:spacing w:after="26" w:line="259" w:lineRule="auto"/>
        <w:ind w:left="24" w:firstLine="0"/>
        <w:jc w:val="center"/>
      </w:pPr>
      <w:r>
        <w:t xml:space="preserve"> </w:t>
      </w:r>
    </w:p>
    <w:p w14:paraId="3E525D11" w14:textId="11247F8B" w:rsidR="000767EE" w:rsidRDefault="00000000">
      <w:pPr>
        <w:numPr>
          <w:ilvl w:val="0"/>
          <w:numId w:val="11"/>
        </w:numPr>
        <w:ind w:right="26"/>
      </w:pPr>
      <w:r>
        <w:t xml:space="preserve">Pirkimo sutartis sudaroma raštu. Žodžiu ji gali būti sudaroma tik tada, kai pirkimo sutarties vertė neviršija 5 000 Eur be PVM ir nėra būtina raštu įtvirtinti tiekėjo įsipareigojimų (parengti prekių, paslaugų teikimo ar darbų atlikimo projektus, technines specifikacijas ar laikytis kitų reikalavimų). </w:t>
      </w:r>
    </w:p>
    <w:p w14:paraId="78C9281E" w14:textId="77777777" w:rsidR="000767EE" w:rsidRDefault="00000000">
      <w:pPr>
        <w:numPr>
          <w:ilvl w:val="0"/>
          <w:numId w:val="11"/>
        </w:numPr>
        <w:ind w:right="26"/>
      </w:pPr>
      <w:r>
        <w:t xml:space="preserve">Raštu sudaromoje pirkimo sutartyje numatoma, kad prekių pristatymo, paslaugų suteikimo ar darbų atlikimo faktas ir turinys grindžiamas priėmimo–perdavimo aktu, prireikus kitais teisės aktuose ar pirkimo sutartyje numatytais dokumentais. Pirkimo sutartyje privalo būti nurodyta, kad sąskaitos faktūros teisme priimamos tik per sistemą „E. sąskaita“. </w:t>
      </w:r>
    </w:p>
    <w:p w14:paraId="58150A06" w14:textId="77777777" w:rsidR="000767EE" w:rsidRDefault="00000000">
      <w:pPr>
        <w:numPr>
          <w:ilvl w:val="0"/>
          <w:numId w:val="11"/>
        </w:numPr>
        <w:ind w:right="26"/>
      </w:pPr>
      <w:r>
        <w:lastRenderedPageBreak/>
        <w:t xml:space="preserve">Galutinį raštu sudaromos pirkimo sutarties projektą, atliekant MVP, parengia pirkimų organizatorius. MVP atveju sutarties projektą gali pateikti ir tiekėjas, su kuriuo numatoma sudaryti sutartį, jei sutarties sąlygos atitinka teismo poreikius ir interesus.  </w:t>
      </w:r>
    </w:p>
    <w:p w14:paraId="3A2E5D39" w14:textId="245A0FD6" w:rsidR="000767EE" w:rsidRDefault="00000000">
      <w:pPr>
        <w:numPr>
          <w:ilvl w:val="0"/>
          <w:numId w:val="11"/>
        </w:numPr>
        <w:ind w:right="26"/>
      </w:pPr>
      <w:r>
        <w:t xml:space="preserve">Pirkimo sutarties projektas ir visi jos priedai derinami su pirkimų iniciatoriumi (prireikus), </w:t>
      </w:r>
      <w:r w:rsidR="001570A4" w:rsidRPr="00233E19">
        <w:t>teismo finansininku</w:t>
      </w:r>
      <w:r w:rsidRPr="00233E19">
        <w:t xml:space="preserve"> ir teismo kancleriu. Sutarties</w:t>
      </w:r>
      <w:r>
        <w:t xml:space="preserve"> projekto nuostatų teisiniam įvertinimui gali būti pasitelktas teismo pirmininko patarėjas.  </w:t>
      </w:r>
    </w:p>
    <w:p w14:paraId="1FBB33C4" w14:textId="77777777" w:rsidR="000767EE" w:rsidRDefault="00000000">
      <w:pPr>
        <w:numPr>
          <w:ilvl w:val="0"/>
          <w:numId w:val="11"/>
        </w:numPr>
        <w:ind w:right="26"/>
      </w:pPr>
      <w:r>
        <w:t xml:space="preserve">Pirkimo sutartį pasirašo teismo kancleris. Popierine forma sudaromose sutartyse prie šalių parašo rekvizito nurodoma pasirašymo data. </w:t>
      </w:r>
    </w:p>
    <w:p w14:paraId="6BBDBACB" w14:textId="77777777" w:rsidR="000767EE" w:rsidRDefault="00000000">
      <w:pPr>
        <w:numPr>
          <w:ilvl w:val="0"/>
          <w:numId w:val="11"/>
        </w:numPr>
        <w:spacing w:after="377"/>
        <w:ind w:right="26"/>
      </w:pPr>
      <w:r>
        <w:t xml:space="preserve">Teismo raštu sudarytas sutartis ir pateiktus laimėjusių dalyvių pasiūlymus pirkimų organizatorius viešina CVP IS, kaip nustatyta VPĮ 86 straipsnio 9 dalyje. Apie žodžiu sudarytas pirkimo sutartis informacija skelbiama Viešųjų pirkimų tarnybos nustatyta tvarka. </w:t>
      </w:r>
    </w:p>
    <w:p w14:paraId="3DBB8609" w14:textId="77777777" w:rsidR="00F04B70" w:rsidRDefault="00000000">
      <w:pPr>
        <w:pStyle w:val="Antrat1"/>
        <w:ind w:left="665" w:right="687"/>
      </w:pPr>
      <w:r>
        <w:t xml:space="preserve">ŠEŠTASIS SKIRSNIS </w:t>
      </w:r>
    </w:p>
    <w:p w14:paraId="68B400B8" w14:textId="1BEF1313" w:rsidR="000767EE" w:rsidRDefault="00000000">
      <w:pPr>
        <w:pStyle w:val="Antrat1"/>
        <w:ind w:left="665" w:right="687"/>
      </w:pPr>
      <w:r>
        <w:t xml:space="preserve">PIRKIMO SUTARTIES VYKDYMO ETAPAS </w:t>
      </w:r>
    </w:p>
    <w:p w14:paraId="5C8C802A" w14:textId="77777777" w:rsidR="000767EE" w:rsidRDefault="00000000">
      <w:pPr>
        <w:spacing w:after="26" w:line="259" w:lineRule="auto"/>
        <w:ind w:left="0" w:firstLine="0"/>
        <w:jc w:val="left"/>
      </w:pPr>
      <w:r>
        <w:t xml:space="preserve"> </w:t>
      </w:r>
    </w:p>
    <w:p w14:paraId="151DA5A0" w14:textId="77777777" w:rsidR="000767EE" w:rsidRDefault="00000000">
      <w:pPr>
        <w:numPr>
          <w:ilvl w:val="0"/>
          <w:numId w:val="12"/>
        </w:numPr>
        <w:ind w:right="26"/>
      </w:pPr>
      <w:r>
        <w:t xml:space="preserve">Teismo ir tiekėjo sutartinių įsipareigojimų vykdymo, pristatymo (atlikimo, teikimo) terminų laikymosi koordinavimą (organizavimą), taip pat prekių, paslaugų ar darbų atitikties pirkimo sutartyse numatytiems kokybiniams ir kitiems reikalavimams stebėseną užtikrina pirkimo organizatorius arba pagal kompetenciją pirkimo iniciatorius.  </w:t>
      </w:r>
    </w:p>
    <w:p w14:paraId="2D67A0DA" w14:textId="77777777" w:rsidR="000767EE" w:rsidRDefault="00000000">
      <w:pPr>
        <w:numPr>
          <w:ilvl w:val="0"/>
          <w:numId w:val="12"/>
        </w:numPr>
        <w:ind w:right="26"/>
      </w:pPr>
      <w:r>
        <w:t xml:space="preserve">Pirkimo organizatorius arba pagal kompetenciją pirkimo iniciatorius, pastebėjęs pirkimo sutarties vykdymo trūkumus ar atsiradus kitoms sutarties vykdymui svarbioms aplinkybėms, privalo kreiptis į tiekėją su prašymu ištaisyti trūkumus. Tiekėjui neištaisius nustatytų trūkumų pagal žodinį kreipimąsi, pakartotinis prašymas siunčiamas raštu. Tais atvejais, kai yra teisinis pagrindas taikyti tiekėjui pirkimo sutartyje numatytus prievolių užtikrinimo būdus (delspinigiai, baudos, kt.) ir (ar) inicijuoti pirkimo sutarties nutraukimą joje nustatytais pagrindais, dėl to parengiamas pranešimas tiekėjui, kurį pasirašo teismo kancleris. </w:t>
      </w:r>
    </w:p>
    <w:p w14:paraId="7B9287BC" w14:textId="77777777" w:rsidR="000767EE" w:rsidRDefault="00000000">
      <w:pPr>
        <w:numPr>
          <w:ilvl w:val="0"/>
          <w:numId w:val="12"/>
        </w:numPr>
        <w:ind w:right="26"/>
      </w:pPr>
      <w:r>
        <w:t xml:space="preserve">Teismo kancleriui priėmus sprendimą nutraukti pirkimo sutartį, pirkimų organizatorius: </w:t>
      </w:r>
    </w:p>
    <w:p w14:paraId="3F6E2E82" w14:textId="3DDC8216" w:rsidR="000767EE" w:rsidRDefault="00000000" w:rsidP="00021A02">
      <w:pPr>
        <w:numPr>
          <w:ilvl w:val="1"/>
          <w:numId w:val="12"/>
        </w:numPr>
        <w:tabs>
          <w:tab w:val="left" w:pos="1560"/>
        </w:tabs>
        <w:ind w:right="26"/>
      </w:pPr>
      <w:r>
        <w:t xml:space="preserve">parengia pirkimo sutarties nutraukimo dokumentus ir juos suderina </w:t>
      </w:r>
      <w:r w:rsidRPr="00233E19">
        <w:t xml:space="preserve">su </w:t>
      </w:r>
      <w:r w:rsidR="00021A02" w:rsidRPr="00233E19">
        <w:t>teismo finansininku</w:t>
      </w:r>
      <w:r w:rsidRPr="00233E19">
        <w:t>; parengtų dokumentų teisiniam įvertinimui gali būti pasitelktas teismo pirmin</w:t>
      </w:r>
      <w:r>
        <w:t>inko patarėjas</w:t>
      </w:r>
      <w:r w:rsidR="00B518E3">
        <w:t>;</w:t>
      </w:r>
    </w:p>
    <w:p w14:paraId="00FB0AC5" w14:textId="77777777" w:rsidR="000767EE" w:rsidRDefault="00000000" w:rsidP="00021A02">
      <w:pPr>
        <w:numPr>
          <w:ilvl w:val="1"/>
          <w:numId w:val="12"/>
        </w:numPr>
        <w:tabs>
          <w:tab w:val="left" w:pos="1560"/>
        </w:tabs>
        <w:ind w:right="26"/>
      </w:pPr>
      <w:r>
        <w:t xml:space="preserve">suderintus pirkimo sutarties nutraukimo dokumentus teikia pasirašyti teismo kancleriui.  </w:t>
      </w:r>
    </w:p>
    <w:p w14:paraId="39D8DD5E" w14:textId="3CDD52E1" w:rsidR="000767EE" w:rsidRDefault="00000000">
      <w:pPr>
        <w:numPr>
          <w:ilvl w:val="0"/>
          <w:numId w:val="12"/>
        </w:numPr>
        <w:ind w:right="26"/>
      </w:pPr>
      <w:r>
        <w:t xml:space="preserve">Visais atvejais, kai vykdant sudarytą pirkimo sutartį atsiranda poreikis keisti tam tikras pirkimo sutartyje nustatytas sąlygas, tokį pakeitimą inicijuoja pirkimų organizatorius ir, nustatęs, kad numatomų keisti pirkimo sutarties sąlygų keitimo galimybė buvo numatyta pirkimo sutartyje arba atitinka VPĮ 89 straipsnio 1 dalyje nurodytus atvejus, parengia pirkimo sutarties pakeitimo projektą, jį </w:t>
      </w:r>
      <w:r w:rsidRPr="00233E19">
        <w:t xml:space="preserve">suderina su </w:t>
      </w:r>
      <w:r w:rsidR="0074637C" w:rsidRPr="00233E19">
        <w:t>teismo finansininku</w:t>
      </w:r>
      <w:r w:rsidRPr="00233E19">
        <w:t>. Pirkimo</w:t>
      </w:r>
      <w:r>
        <w:t xml:space="preserve"> sutarties pakeitimo projekto teisiniam įvertinimui gali būti pasitelktas teismo pirmininko patarėjas. Suderintas pirkimo sutarties pakeitimo projektas teikiamas pasirašyti teismo kancleriui. </w:t>
      </w:r>
    </w:p>
    <w:p w14:paraId="4FB122A9" w14:textId="77777777" w:rsidR="000767EE" w:rsidRDefault="00000000">
      <w:pPr>
        <w:numPr>
          <w:ilvl w:val="0"/>
          <w:numId w:val="12"/>
        </w:numPr>
        <w:ind w:right="26"/>
      </w:pPr>
      <w:r>
        <w:t xml:space="preserve">Pirkimo organizatorius ar pagal kompetenciją pirkimo iniciatorius privalo įsitikinti, kad pirkimo objektas, jo techniniai, funkciniai, kiekybiniai ir kokybiniai reikalavimai atitinka pirkimo sutartyje nustatytas sąlygas, nepraleisti prievolių įvykdymo terminai, kitos pirkimo sutartyje nustatytos sąlygos ir prievolės yra įvykdytos tinkamai. Priėmimo–perdavimo aktas ar kitas paslaugų suteikimą, prekių pristatymą ar darbų atlikimą pagrindžiantis dokumentas, jei toks numatytas, pasirašomas tik tokiu atveju, jei neturima pretenzijų ar pastabų dėl teismui pristatytų prekių, suteiktų paslaugų ar atliktų darbų. </w:t>
      </w:r>
    </w:p>
    <w:p w14:paraId="598B8595" w14:textId="77777777" w:rsidR="000767EE" w:rsidRDefault="00000000">
      <w:pPr>
        <w:numPr>
          <w:ilvl w:val="0"/>
          <w:numId w:val="12"/>
        </w:numPr>
        <w:ind w:right="26"/>
      </w:pPr>
      <w:r>
        <w:lastRenderedPageBreak/>
        <w:t xml:space="preserve">Jei nustatoma, kad pirkimo objektas, jo techniniai, funkciniai, kiekybiniai ir kokybiniai reikalavimai atitinka pirkimo sutartyje nustatytas sąlygas, tačiau pažeistos kitos joje nustatytos neesminės sąlygos, priėmimo–perdavimo akte nurodomi nustatyti trūkumai, jis pasirašomas ir teismo kancleriui teikiamas pasiūlymas dėl pirkimo sutartyje numatytų prievolių įvykdymo užtikrinimo būdų taikymo tiekėjui. </w:t>
      </w:r>
    </w:p>
    <w:p w14:paraId="58909D50" w14:textId="385AFA80" w:rsidR="000767EE" w:rsidRDefault="00000000">
      <w:pPr>
        <w:numPr>
          <w:ilvl w:val="0"/>
          <w:numId w:val="12"/>
        </w:numPr>
        <w:ind w:right="26"/>
      </w:pPr>
      <w:r>
        <w:t xml:space="preserve">Priėmimo–perdavimo aktai, gautos sąskaitos faktūros (PVM sąskaitos faktūros) ar kiti teisės aktuose ar pirkimo sutartyje numatyti apskaitos dokumentai perduodami </w:t>
      </w:r>
      <w:r w:rsidRPr="00B76EF1">
        <w:rPr>
          <w:color w:val="auto"/>
        </w:rPr>
        <w:t xml:space="preserve">už </w:t>
      </w:r>
      <w:r w:rsidR="00233E19">
        <w:rPr>
          <w:color w:val="auto"/>
        </w:rPr>
        <w:t>finansų</w:t>
      </w:r>
      <w:r w:rsidRPr="00B76EF1">
        <w:rPr>
          <w:color w:val="auto"/>
        </w:rPr>
        <w:t xml:space="preserve"> apskaitą atsakingiems teismo darbuotojams. </w:t>
      </w:r>
    </w:p>
    <w:p w14:paraId="3EEFED64" w14:textId="77777777" w:rsidR="000767EE" w:rsidRDefault="00000000">
      <w:pPr>
        <w:spacing w:after="0" w:line="259" w:lineRule="auto"/>
        <w:ind w:left="708" w:firstLine="0"/>
        <w:jc w:val="left"/>
      </w:pPr>
      <w:r>
        <w:t xml:space="preserve"> </w:t>
      </w:r>
    </w:p>
    <w:p w14:paraId="3E6AA2A9" w14:textId="77777777" w:rsidR="00F04B70" w:rsidRDefault="00000000">
      <w:pPr>
        <w:pStyle w:val="Antrat1"/>
        <w:ind w:left="665" w:right="690"/>
      </w:pPr>
      <w:r>
        <w:t xml:space="preserve">IV SKYRIUS </w:t>
      </w:r>
    </w:p>
    <w:p w14:paraId="1572DB50" w14:textId="126EC43A" w:rsidR="000767EE" w:rsidRDefault="00000000">
      <w:pPr>
        <w:pStyle w:val="Antrat1"/>
        <w:ind w:left="665" w:right="690"/>
      </w:pPr>
      <w:r>
        <w:t xml:space="preserve">BAIGIAMOSIOS NUOSTATOS </w:t>
      </w:r>
    </w:p>
    <w:p w14:paraId="72545890" w14:textId="77777777" w:rsidR="000767EE" w:rsidRDefault="00000000">
      <w:pPr>
        <w:spacing w:after="26" w:line="259" w:lineRule="auto"/>
        <w:ind w:left="0" w:firstLine="0"/>
        <w:jc w:val="left"/>
      </w:pPr>
      <w:r>
        <w:t xml:space="preserve"> </w:t>
      </w:r>
    </w:p>
    <w:p w14:paraId="28D6779D" w14:textId="77777777" w:rsidR="000767EE" w:rsidRPr="0089363C" w:rsidRDefault="00000000">
      <w:pPr>
        <w:numPr>
          <w:ilvl w:val="0"/>
          <w:numId w:val="13"/>
        </w:numPr>
        <w:ind w:right="26"/>
      </w:pPr>
      <w:r w:rsidRPr="0089363C">
        <w:t xml:space="preserve">Išankstinė, einamoji ir paskesnė prekių, paslaugų ir darbų pirkimų finansų kontrolė reglamentuojama teismo pirmininko įsakymu patvirtintose </w:t>
      </w:r>
      <w:r w:rsidR="00406D06" w:rsidRPr="0089363C">
        <w:t>Panevėžio apygardos</w:t>
      </w:r>
      <w:r w:rsidRPr="0089363C">
        <w:t xml:space="preserve"> teismo finansų kontrolės taisyklėse.  </w:t>
      </w:r>
    </w:p>
    <w:p w14:paraId="46B779B5" w14:textId="77777777" w:rsidR="000767EE" w:rsidRPr="0089363C" w:rsidRDefault="00000000">
      <w:pPr>
        <w:numPr>
          <w:ilvl w:val="0"/>
          <w:numId w:val="13"/>
        </w:numPr>
        <w:ind w:right="26"/>
      </w:pPr>
      <w:r w:rsidRPr="0089363C">
        <w:t xml:space="preserve">Nesant teismo kanclerio, jam priskirtas funkcijas pagal ši Aprašą įgyvendina teismo pirmininkas. </w:t>
      </w:r>
    </w:p>
    <w:p w14:paraId="07C4ED06" w14:textId="77777777" w:rsidR="000767EE" w:rsidRPr="0089363C" w:rsidRDefault="00000000">
      <w:pPr>
        <w:numPr>
          <w:ilvl w:val="0"/>
          <w:numId w:val="13"/>
        </w:numPr>
        <w:ind w:right="26"/>
      </w:pPr>
      <w:r w:rsidRPr="0089363C">
        <w:t xml:space="preserve">Darbuotojų, atsakingų už prekių, paslaugų ar darbų priėmimą ir turinčių teisę pasirašyti dokumentus, sąrašas tvirtinamas atskiru teismo pirmininko įsakymu.  </w:t>
      </w:r>
    </w:p>
    <w:p w14:paraId="28C5B19C" w14:textId="77777777" w:rsidR="000767EE" w:rsidRPr="0089363C" w:rsidRDefault="00000000">
      <w:pPr>
        <w:numPr>
          <w:ilvl w:val="0"/>
          <w:numId w:val="13"/>
        </w:numPr>
        <w:ind w:right="26"/>
      </w:pPr>
      <w:r w:rsidRPr="0089363C">
        <w:t xml:space="preserve">Už viešųjų pirkimų sutarčių ir jų pakeitimų originalų bei kitų pirkimų dokumentų saugojimą atsakingas darbuotojas, pasibaigus pirkimo sutarčiai, organizuoja pirkimų dokumentų ir pirkimo sutarčių perdavimą į archyvą. </w:t>
      </w:r>
    </w:p>
    <w:p w14:paraId="433B6A84" w14:textId="77777777" w:rsidR="000767EE" w:rsidRPr="0089363C" w:rsidRDefault="00000000">
      <w:pPr>
        <w:numPr>
          <w:ilvl w:val="0"/>
          <w:numId w:val="13"/>
        </w:numPr>
        <w:ind w:right="26"/>
      </w:pPr>
      <w:r w:rsidRPr="0089363C">
        <w:t xml:space="preserve">Visi su pirkimų organizavimu, vykdymu ir vidaus kontrole susiję dokumentai saugomi VPĮ 97 straipsnio 3 ir 4 dalyse nustatyta tvarka. </w:t>
      </w:r>
    </w:p>
    <w:p w14:paraId="5972104F" w14:textId="77777777" w:rsidR="000767EE" w:rsidRDefault="00000000">
      <w:pPr>
        <w:spacing w:after="22" w:line="259" w:lineRule="auto"/>
        <w:ind w:left="0" w:firstLine="0"/>
        <w:jc w:val="left"/>
      </w:pPr>
      <w:r>
        <w:t xml:space="preserve"> </w:t>
      </w:r>
    </w:p>
    <w:p w14:paraId="07E8960C" w14:textId="77777777" w:rsidR="000767EE" w:rsidRDefault="00000000">
      <w:pPr>
        <w:spacing w:after="19" w:line="259" w:lineRule="auto"/>
        <w:ind w:left="670" w:right="696" w:hanging="10"/>
        <w:jc w:val="center"/>
      </w:pPr>
      <w:r>
        <w:t xml:space="preserve">_________________ </w:t>
      </w:r>
    </w:p>
    <w:p w14:paraId="00D0FAB1" w14:textId="77777777" w:rsidR="000767EE" w:rsidRDefault="00000000">
      <w:pPr>
        <w:spacing w:after="0" w:line="259" w:lineRule="auto"/>
        <w:ind w:left="14" w:firstLine="0"/>
        <w:jc w:val="center"/>
      </w:pPr>
      <w:r>
        <w:rPr>
          <w:rFonts w:ascii="Calibri" w:eastAsia="Calibri" w:hAnsi="Calibri" w:cs="Calibri"/>
          <w:sz w:val="22"/>
        </w:rPr>
        <w:t xml:space="preserve"> </w:t>
      </w:r>
    </w:p>
    <w:p w14:paraId="6C2E11D8" w14:textId="77777777" w:rsidR="000767EE" w:rsidRDefault="000767EE" w:rsidP="0089363C">
      <w:pPr>
        <w:spacing w:after="0" w:line="259" w:lineRule="auto"/>
        <w:ind w:left="14" w:firstLine="0"/>
        <w:jc w:val="center"/>
        <w:sectPr w:rsidR="000767EE" w:rsidSect="00101859">
          <w:headerReference w:type="even" r:id="rId8"/>
          <w:headerReference w:type="default" r:id="rId9"/>
          <w:headerReference w:type="first" r:id="rId10"/>
          <w:pgSz w:w="11906" w:h="16838" w:code="9"/>
          <w:pgMar w:top="1134" w:right="567" w:bottom="1134" w:left="1701" w:header="567" w:footer="567" w:gutter="0"/>
          <w:cols w:space="1296"/>
          <w:titlePg/>
          <w:docGrid w:linePitch="326"/>
        </w:sectPr>
      </w:pPr>
    </w:p>
    <w:p w14:paraId="3E6F787E" w14:textId="77777777" w:rsidR="000767EE" w:rsidRDefault="000767EE" w:rsidP="0089363C">
      <w:pPr>
        <w:spacing w:after="243"/>
        <w:ind w:left="0" w:right="26" w:firstLine="0"/>
      </w:pPr>
    </w:p>
    <w:p w14:paraId="556E43E0" w14:textId="77777777" w:rsidR="000767EE" w:rsidRPr="007D0764" w:rsidRDefault="007D0764">
      <w:pPr>
        <w:spacing w:after="3" w:line="272" w:lineRule="auto"/>
        <w:ind w:left="6659" w:right="630" w:hanging="10"/>
        <w:jc w:val="left"/>
      </w:pPr>
      <w:r w:rsidRPr="007D0764">
        <w:rPr>
          <w:sz w:val="18"/>
          <w:szCs w:val="18"/>
        </w:rPr>
        <w:t>Panevėžio apygardos teismo  viešųjų pirkimų organizavimo  ir vidaus kontrolės tvarkos aprašo 1 priedas</w:t>
      </w:r>
      <w:r w:rsidRPr="007D0764">
        <w:t xml:space="preserve"> </w:t>
      </w:r>
    </w:p>
    <w:p w14:paraId="022EDADF" w14:textId="77777777" w:rsidR="000767EE" w:rsidRDefault="00000000">
      <w:pPr>
        <w:spacing w:after="0" w:line="259" w:lineRule="auto"/>
        <w:ind w:left="2857" w:firstLine="0"/>
        <w:jc w:val="center"/>
      </w:pPr>
      <w:r>
        <w:t xml:space="preserve"> </w:t>
      </w:r>
    </w:p>
    <w:p w14:paraId="5A8F3F1A" w14:textId="77777777" w:rsidR="000767EE" w:rsidRDefault="00000000">
      <w:pPr>
        <w:spacing w:after="0" w:line="259" w:lineRule="auto"/>
        <w:ind w:left="10" w:right="2748" w:hanging="10"/>
        <w:jc w:val="right"/>
      </w:pPr>
      <w:r>
        <w:t xml:space="preserve">TVIRTINU                    </w:t>
      </w:r>
    </w:p>
    <w:p w14:paraId="4474BB17" w14:textId="77777777" w:rsidR="000767EE" w:rsidRDefault="00000000">
      <w:pPr>
        <w:ind w:left="6666" w:right="26" w:firstLine="0"/>
      </w:pPr>
      <w:r>
        <w:t xml:space="preserve">Teismo kancleris </w:t>
      </w:r>
    </w:p>
    <w:p w14:paraId="4D3A2863" w14:textId="77777777" w:rsidR="000767EE" w:rsidRDefault="00000000">
      <w:pPr>
        <w:spacing w:after="73" w:line="259" w:lineRule="auto"/>
        <w:ind w:left="567" w:firstLine="0"/>
        <w:jc w:val="left"/>
      </w:pPr>
      <w:r>
        <w:rPr>
          <w:sz w:val="20"/>
        </w:rPr>
        <w:t xml:space="preserve"> </w:t>
      </w:r>
    </w:p>
    <w:p w14:paraId="4B2C3F4C" w14:textId="77777777" w:rsidR="007627C2" w:rsidRPr="007627C2" w:rsidRDefault="007627C2" w:rsidP="007627C2">
      <w:pPr>
        <w:spacing w:after="84" w:line="259" w:lineRule="auto"/>
        <w:ind w:left="1344" w:firstLine="0"/>
        <w:rPr>
          <w:b/>
          <w:sz w:val="26"/>
        </w:rPr>
      </w:pPr>
      <w:r>
        <w:rPr>
          <w:b/>
          <w:sz w:val="26"/>
        </w:rPr>
        <w:t xml:space="preserve">                             </w:t>
      </w:r>
      <w:r w:rsidRPr="007627C2">
        <w:rPr>
          <w:b/>
          <w:sz w:val="26"/>
        </w:rPr>
        <w:t>PANEVĖŽIO APYGARDOSOS TEISMAS</w:t>
      </w:r>
    </w:p>
    <w:p w14:paraId="7B851E92" w14:textId="77777777" w:rsidR="000767EE" w:rsidRDefault="00000000">
      <w:pPr>
        <w:spacing w:after="84" w:line="259" w:lineRule="auto"/>
        <w:ind w:left="1344" w:firstLine="0"/>
        <w:jc w:val="center"/>
      </w:pPr>
      <w:r>
        <w:rPr>
          <w:b/>
          <w:sz w:val="20"/>
        </w:rPr>
        <w:t xml:space="preserve"> </w:t>
      </w:r>
    </w:p>
    <w:p w14:paraId="3CF2D0AF" w14:textId="77777777" w:rsidR="000767EE" w:rsidRDefault="00000000">
      <w:pPr>
        <w:pStyle w:val="Antrat2"/>
        <w:ind w:left="665" w:right="79"/>
      </w:pPr>
      <w:r>
        <w:t xml:space="preserve">PIRKIMO PARAIŠKA </w:t>
      </w:r>
    </w:p>
    <w:p w14:paraId="4A3C96FA" w14:textId="77777777" w:rsidR="000767EE" w:rsidRDefault="00000000">
      <w:pPr>
        <w:spacing w:after="20" w:line="259" w:lineRule="auto"/>
        <w:ind w:left="624" w:firstLine="0"/>
        <w:jc w:val="center"/>
      </w:pPr>
      <w:r>
        <w:rPr>
          <w:b/>
          <w:sz w:val="20"/>
        </w:rPr>
        <w:t xml:space="preserve"> </w:t>
      </w:r>
    </w:p>
    <w:p w14:paraId="1178C0A7" w14:textId="77777777" w:rsidR="000767EE" w:rsidRDefault="00000000">
      <w:pPr>
        <w:spacing w:after="0" w:line="259" w:lineRule="auto"/>
        <w:ind w:left="857" w:right="271" w:hanging="10"/>
        <w:jc w:val="center"/>
      </w:pPr>
      <w:r>
        <w:rPr>
          <w:sz w:val="22"/>
        </w:rPr>
        <w:t xml:space="preserve">20___ m.______________ _____ d. Nr. ______ </w:t>
      </w:r>
    </w:p>
    <w:p w14:paraId="60837340" w14:textId="77777777" w:rsidR="000767EE" w:rsidRDefault="007D0764">
      <w:pPr>
        <w:spacing w:after="0" w:line="259" w:lineRule="auto"/>
        <w:ind w:left="857" w:right="272" w:hanging="10"/>
        <w:jc w:val="center"/>
      </w:pPr>
      <w:r>
        <w:rPr>
          <w:sz w:val="22"/>
        </w:rPr>
        <w:t xml:space="preserve">Panevėžys </w:t>
      </w:r>
    </w:p>
    <w:p w14:paraId="2DE93B03" w14:textId="77777777" w:rsidR="000767EE" w:rsidRDefault="00000000">
      <w:pPr>
        <w:spacing w:after="0" w:line="259" w:lineRule="auto"/>
        <w:ind w:left="1344" w:firstLine="0"/>
        <w:jc w:val="center"/>
      </w:pPr>
      <w:r>
        <w:rPr>
          <w:b/>
          <w:sz w:val="20"/>
        </w:rPr>
        <w:t xml:space="preserve"> </w:t>
      </w:r>
    </w:p>
    <w:tbl>
      <w:tblPr>
        <w:tblStyle w:val="TableGrid"/>
        <w:tblW w:w="10812" w:type="dxa"/>
        <w:tblInd w:w="-178" w:type="dxa"/>
        <w:tblCellMar>
          <w:top w:w="17" w:type="dxa"/>
          <w:left w:w="108" w:type="dxa"/>
          <w:right w:w="22" w:type="dxa"/>
        </w:tblCellMar>
        <w:tblLook w:val="04A0" w:firstRow="1" w:lastRow="0" w:firstColumn="1" w:lastColumn="0" w:noHBand="0" w:noVBand="1"/>
      </w:tblPr>
      <w:tblGrid>
        <w:gridCol w:w="564"/>
        <w:gridCol w:w="1740"/>
        <w:gridCol w:w="1275"/>
        <w:gridCol w:w="2129"/>
        <w:gridCol w:w="140"/>
        <w:gridCol w:w="1843"/>
        <w:gridCol w:w="1457"/>
        <w:gridCol w:w="1664"/>
      </w:tblGrid>
      <w:tr w:rsidR="000767EE" w14:paraId="2F077123" w14:textId="77777777">
        <w:trPr>
          <w:trHeight w:val="2047"/>
        </w:trPr>
        <w:tc>
          <w:tcPr>
            <w:tcW w:w="564" w:type="dxa"/>
            <w:tcBorders>
              <w:top w:val="single" w:sz="4" w:space="0" w:color="000000"/>
              <w:left w:val="single" w:sz="4" w:space="0" w:color="000000"/>
              <w:bottom w:val="single" w:sz="4" w:space="0" w:color="000000"/>
              <w:right w:val="single" w:sz="4" w:space="0" w:color="000000"/>
            </w:tcBorders>
            <w:vAlign w:val="center"/>
          </w:tcPr>
          <w:p w14:paraId="6789B6FB" w14:textId="77777777" w:rsidR="000767EE" w:rsidRDefault="00000000">
            <w:pPr>
              <w:spacing w:after="0" w:line="259" w:lineRule="auto"/>
              <w:ind w:left="0" w:firstLine="0"/>
              <w:jc w:val="left"/>
            </w:pPr>
            <w:r>
              <w:rPr>
                <w:b/>
                <w:sz w:val="22"/>
              </w:rPr>
              <w:t xml:space="preserve">Eil.  Nr. </w:t>
            </w:r>
          </w:p>
        </w:tc>
        <w:tc>
          <w:tcPr>
            <w:tcW w:w="1740" w:type="dxa"/>
            <w:tcBorders>
              <w:top w:val="single" w:sz="4" w:space="0" w:color="000000"/>
              <w:left w:val="single" w:sz="4" w:space="0" w:color="000000"/>
              <w:bottom w:val="single" w:sz="4" w:space="0" w:color="000000"/>
              <w:right w:val="single" w:sz="4" w:space="0" w:color="000000"/>
            </w:tcBorders>
            <w:vAlign w:val="center"/>
          </w:tcPr>
          <w:p w14:paraId="293DB3AC" w14:textId="77777777" w:rsidR="000767EE" w:rsidRDefault="00000000">
            <w:pPr>
              <w:spacing w:after="0" w:line="259" w:lineRule="auto"/>
              <w:ind w:left="19" w:right="53" w:firstLine="0"/>
              <w:jc w:val="center"/>
            </w:pPr>
            <w:r>
              <w:rPr>
                <w:b/>
                <w:sz w:val="22"/>
              </w:rPr>
              <w:t xml:space="preserve">Pirkimo objekto pavadinimas </w:t>
            </w:r>
          </w:p>
        </w:tc>
        <w:tc>
          <w:tcPr>
            <w:tcW w:w="1275" w:type="dxa"/>
            <w:tcBorders>
              <w:top w:val="single" w:sz="4" w:space="0" w:color="000000"/>
              <w:left w:val="single" w:sz="4" w:space="0" w:color="000000"/>
              <w:bottom w:val="single" w:sz="4" w:space="0" w:color="000000"/>
              <w:right w:val="single" w:sz="4" w:space="0" w:color="000000"/>
            </w:tcBorders>
            <w:vAlign w:val="center"/>
          </w:tcPr>
          <w:p w14:paraId="3F2283F5" w14:textId="77777777" w:rsidR="000767EE" w:rsidRDefault="00000000">
            <w:pPr>
              <w:spacing w:after="0" w:line="259" w:lineRule="auto"/>
              <w:ind w:left="0" w:firstLine="0"/>
              <w:jc w:val="center"/>
            </w:pPr>
            <w:r>
              <w:rPr>
                <w:b/>
                <w:sz w:val="22"/>
              </w:rPr>
              <w:t xml:space="preserve">BVPŽ kodas </w:t>
            </w:r>
          </w:p>
        </w:tc>
        <w:tc>
          <w:tcPr>
            <w:tcW w:w="2129" w:type="dxa"/>
            <w:tcBorders>
              <w:top w:val="single" w:sz="4" w:space="0" w:color="000000"/>
              <w:left w:val="single" w:sz="4" w:space="0" w:color="000000"/>
              <w:bottom w:val="single" w:sz="4" w:space="0" w:color="000000"/>
              <w:right w:val="single" w:sz="4" w:space="0" w:color="000000"/>
            </w:tcBorders>
          </w:tcPr>
          <w:p w14:paraId="2A2D29DE" w14:textId="77777777" w:rsidR="000767EE" w:rsidRDefault="00000000">
            <w:pPr>
              <w:spacing w:after="14" w:line="259" w:lineRule="auto"/>
              <w:ind w:left="0" w:right="90" w:firstLine="0"/>
              <w:jc w:val="center"/>
            </w:pPr>
            <w:r>
              <w:rPr>
                <w:b/>
                <w:sz w:val="22"/>
              </w:rPr>
              <w:t xml:space="preserve">Pirkimo objekto </w:t>
            </w:r>
          </w:p>
          <w:p w14:paraId="21ABF7A7" w14:textId="77777777" w:rsidR="000767EE" w:rsidRDefault="00000000">
            <w:pPr>
              <w:spacing w:after="14" w:line="259" w:lineRule="auto"/>
              <w:ind w:left="0" w:right="90" w:firstLine="0"/>
              <w:jc w:val="center"/>
            </w:pPr>
            <w:r>
              <w:rPr>
                <w:b/>
                <w:sz w:val="22"/>
              </w:rPr>
              <w:t xml:space="preserve">aprašymas </w:t>
            </w:r>
          </w:p>
          <w:p w14:paraId="5D487884" w14:textId="77777777" w:rsidR="000767EE" w:rsidRDefault="00000000">
            <w:pPr>
              <w:spacing w:after="0" w:line="259" w:lineRule="auto"/>
              <w:ind w:left="0" w:firstLine="0"/>
              <w:jc w:val="center"/>
            </w:pPr>
            <w:r>
              <w:rPr>
                <w:b/>
                <w:sz w:val="22"/>
              </w:rPr>
              <w:t xml:space="preserve">(ketinamų pirkti prekių, paslaugų ar darbų savybės, kokybės reikalavimai) </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14:paraId="4044384B" w14:textId="77777777" w:rsidR="000767EE" w:rsidRDefault="00000000">
            <w:pPr>
              <w:spacing w:after="14" w:line="259" w:lineRule="auto"/>
              <w:ind w:left="74" w:firstLine="0"/>
              <w:jc w:val="left"/>
            </w:pPr>
            <w:r>
              <w:rPr>
                <w:b/>
                <w:sz w:val="22"/>
              </w:rPr>
              <w:t xml:space="preserve">Kiekis ar apimtis </w:t>
            </w:r>
          </w:p>
          <w:p w14:paraId="14307502" w14:textId="77777777" w:rsidR="000767EE" w:rsidRDefault="00000000">
            <w:pPr>
              <w:spacing w:after="11" w:line="275" w:lineRule="auto"/>
              <w:ind w:left="15" w:right="50" w:firstLine="0"/>
              <w:jc w:val="center"/>
            </w:pPr>
            <w:r>
              <w:rPr>
                <w:b/>
                <w:sz w:val="22"/>
              </w:rPr>
              <w:t xml:space="preserve">(atsižvelgiant į visą pirkimo </w:t>
            </w:r>
          </w:p>
          <w:p w14:paraId="22058673" w14:textId="77777777" w:rsidR="000767EE" w:rsidRDefault="00000000">
            <w:pPr>
              <w:spacing w:after="0" w:line="259" w:lineRule="auto"/>
              <w:ind w:left="24" w:right="33" w:hanging="24"/>
              <w:jc w:val="center"/>
            </w:pPr>
            <w:r>
              <w:rPr>
                <w:b/>
                <w:sz w:val="22"/>
              </w:rPr>
              <w:t xml:space="preserve">sutarties trukmę su galimu pratęsimu) </w:t>
            </w:r>
          </w:p>
        </w:tc>
        <w:tc>
          <w:tcPr>
            <w:tcW w:w="1457" w:type="dxa"/>
            <w:tcBorders>
              <w:top w:val="single" w:sz="4" w:space="0" w:color="000000"/>
              <w:left w:val="single" w:sz="4" w:space="0" w:color="000000"/>
              <w:bottom w:val="single" w:sz="4" w:space="0" w:color="000000"/>
              <w:right w:val="single" w:sz="4" w:space="0" w:color="000000"/>
            </w:tcBorders>
            <w:vAlign w:val="center"/>
          </w:tcPr>
          <w:p w14:paraId="4903B082" w14:textId="77777777" w:rsidR="000767EE" w:rsidRDefault="00000000">
            <w:pPr>
              <w:spacing w:after="0" w:line="272" w:lineRule="auto"/>
              <w:ind w:left="38" w:right="51" w:hanging="19"/>
              <w:jc w:val="center"/>
            </w:pPr>
            <w:r>
              <w:rPr>
                <w:b/>
                <w:sz w:val="22"/>
              </w:rPr>
              <w:t xml:space="preserve">Orientacinė vieneto kaina  </w:t>
            </w:r>
          </w:p>
          <w:p w14:paraId="2D97570D" w14:textId="77777777" w:rsidR="000767EE" w:rsidRDefault="00000000">
            <w:pPr>
              <w:spacing w:after="17" w:line="259" w:lineRule="auto"/>
              <w:ind w:left="0" w:right="87" w:firstLine="0"/>
              <w:jc w:val="center"/>
            </w:pPr>
            <w:r>
              <w:rPr>
                <w:b/>
                <w:sz w:val="22"/>
              </w:rPr>
              <w:t xml:space="preserve">(Eur be </w:t>
            </w:r>
          </w:p>
          <w:p w14:paraId="21F34FD0" w14:textId="77777777" w:rsidR="000767EE" w:rsidRDefault="00000000">
            <w:pPr>
              <w:spacing w:after="0" w:line="259" w:lineRule="auto"/>
              <w:ind w:left="0" w:right="86" w:firstLine="0"/>
              <w:jc w:val="center"/>
            </w:pPr>
            <w:r>
              <w:rPr>
                <w:b/>
                <w:sz w:val="22"/>
              </w:rPr>
              <w:t xml:space="preserve">PVM) </w:t>
            </w:r>
          </w:p>
        </w:tc>
        <w:tc>
          <w:tcPr>
            <w:tcW w:w="1663" w:type="dxa"/>
            <w:tcBorders>
              <w:top w:val="single" w:sz="4" w:space="0" w:color="000000"/>
              <w:left w:val="single" w:sz="4" w:space="0" w:color="000000"/>
              <w:bottom w:val="single" w:sz="4" w:space="0" w:color="000000"/>
              <w:right w:val="single" w:sz="4" w:space="0" w:color="000000"/>
            </w:tcBorders>
            <w:vAlign w:val="center"/>
          </w:tcPr>
          <w:p w14:paraId="0E4999FC" w14:textId="77777777" w:rsidR="000767EE" w:rsidRDefault="00000000">
            <w:pPr>
              <w:spacing w:after="45" w:line="272" w:lineRule="auto"/>
              <w:ind w:left="0" w:firstLine="0"/>
              <w:jc w:val="center"/>
            </w:pPr>
            <w:r>
              <w:rPr>
                <w:b/>
                <w:sz w:val="22"/>
              </w:rPr>
              <w:t xml:space="preserve">Orientacinė planuojamos sudaryti </w:t>
            </w:r>
          </w:p>
          <w:p w14:paraId="38A50D99" w14:textId="77777777" w:rsidR="000767EE" w:rsidRDefault="00000000">
            <w:pPr>
              <w:spacing w:after="0" w:line="259" w:lineRule="auto"/>
              <w:ind w:left="0" w:firstLine="0"/>
              <w:jc w:val="center"/>
            </w:pPr>
            <w:r>
              <w:rPr>
                <w:b/>
                <w:sz w:val="22"/>
              </w:rPr>
              <w:t xml:space="preserve">sutarties vertė  (Eur be PVM) </w:t>
            </w:r>
          </w:p>
        </w:tc>
      </w:tr>
      <w:tr w:rsidR="000767EE" w14:paraId="25A56976" w14:textId="77777777">
        <w:trPr>
          <w:trHeight w:val="314"/>
        </w:trPr>
        <w:tc>
          <w:tcPr>
            <w:tcW w:w="564" w:type="dxa"/>
            <w:tcBorders>
              <w:top w:val="single" w:sz="4" w:space="0" w:color="000000"/>
              <w:left w:val="single" w:sz="4" w:space="0" w:color="000000"/>
              <w:bottom w:val="single" w:sz="4" w:space="0" w:color="000000"/>
              <w:right w:val="single" w:sz="4" w:space="0" w:color="000000"/>
            </w:tcBorders>
          </w:tcPr>
          <w:p w14:paraId="4B8C1B4A" w14:textId="77777777" w:rsidR="000767EE" w:rsidRDefault="00000000">
            <w:pPr>
              <w:spacing w:after="0" w:line="259" w:lineRule="auto"/>
              <w:ind w:left="5" w:firstLine="0"/>
              <w:jc w:val="left"/>
            </w:pPr>
            <w:r>
              <w:rPr>
                <w:sz w:val="22"/>
              </w:rPr>
              <w:t xml:space="preserve">1. </w:t>
            </w:r>
          </w:p>
        </w:tc>
        <w:tc>
          <w:tcPr>
            <w:tcW w:w="1740" w:type="dxa"/>
            <w:tcBorders>
              <w:top w:val="single" w:sz="4" w:space="0" w:color="000000"/>
              <w:left w:val="single" w:sz="4" w:space="0" w:color="000000"/>
              <w:bottom w:val="single" w:sz="4" w:space="0" w:color="000000"/>
              <w:right w:val="single" w:sz="4" w:space="0" w:color="000000"/>
            </w:tcBorders>
          </w:tcPr>
          <w:p w14:paraId="58FFBBF9" w14:textId="77777777" w:rsidR="000767EE" w:rsidRDefault="00000000">
            <w:pPr>
              <w:spacing w:after="0" w:line="259" w:lineRule="auto"/>
              <w:ind w:left="686" w:firstLine="0"/>
              <w:jc w:val="center"/>
            </w:pPr>
            <w:r>
              <w:rPr>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5DB3458" w14:textId="77777777" w:rsidR="000767EE" w:rsidRDefault="00000000">
            <w:pPr>
              <w:spacing w:after="0" w:line="259" w:lineRule="auto"/>
              <w:ind w:left="889" w:firstLine="0"/>
              <w:jc w:val="left"/>
            </w:pPr>
            <w:r>
              <w:rPr>
                <w:sz w:val="22"/>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2573FB99" w14:textId="77777777" w:rsidR="000767EE" w:rsidRDefault="00000000">
            <w:pPr>
              <w:spacing w:after="0" w:line="259" w:lineRule="auto"/>
              <w:ind w:left="686" w:firstLine="0"/>
              <w:jc w:val="center"/>
            </w:pPr>
            <w:r>
              <w:rPr>
                <w:sz w:val="22"/>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14:paraId="6D87D813" w14:textId="77777777" w:rsidR="000767EE" w:rsidRDefault="00000000">
            <w:pPr>
              <w:spacing w:after="0" w:line="259" w:lineRule="auto"/>
              <w:ind w:left="684" w:firstLine="0"/>
              <w:jc w:val="center"/>
            </w:pPr>
            <w:r>
              <w:rPr>
                <w:sz w:val="22"/>
              </w:rP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0F793349" w14:textId="77777777" w:rsidR="000767EE" w:rsidRDefault="00000000">
            <w:pPr>
              <w:spacing w:after="0" w:line="259" w:lineRule="auto"/>
              <w:ind w:left="687" w:firstLine="0"/>
              <w:jc w:val="center"/>
            </w:pPr>
            <w:r>
              <w:rPr>
                <w:sz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37B13E07" w14:textId="77777777" w:rsidR="000767EE" w:rsidRDefault="00000000">
            <w:pPr>
              <w:spacing w:after="0" w:line="259" w:lineRule="auto"/>
              <w:ind w:left="686" w:firstLine="0"/>
              <w:jc w:val="center"/>
            </w:pPr>
            <w:r>
              <w:rPr>
                <w:sz w:val="22"/>
              </w:rPr>
              <w:t xml:space="preserve"> </w:t>
            </w:r>
          </w:p>
        </w:tc>
      </w:tr>
      <w:tr w:rsidR="000767EE" w14:paraId="3B3AB19B" w14:textId="77777777">
        <w:trPr>
          <w:trHeight w:val="302"/>
        </w:trPr>
        <w:tc>
          <w:tcPr>
            <w:tcW w:w="9148" w:type="dxa"/>
            <w:gridSpan w:val="7"/>
            <w:tcBorders>
              <w:top w:val="single" w:sz="4" w:space="0" w:color="000000"/>
              <w:left w:val="single" w:sz="4" w:space="0" w:color="000000"/>
              <w:bottom w:val="single" w:sz="4" w:space="0" w:color="000000"/>
              <w:right w:val="single" w:sz="4" w:space="0" w:color="000000"/>
            </w:tcBorders>
          </w:tcPr>
          <w:p w14:paraId="55CBA251" w14:textId="77777777" w:rsidR="000767EE" w:rsidRDefault="00000000">
            <w:pPr>
              <w:spacing w:after="0" w:line="259" w:lineRule="auto"/>
              <w:ind w:left="0" w:right="91" w:firstLine="0"/>
              <w:jc w:val="right"/>
            </w:pPr>
            <w:r>
              <w:rPr>
                <w:b/>
                <w:sz w:val="22"/>
              </w:rPr>
              <w:t xml:space="preserve">Suma iš viso Eur su PVM: </w:t>
            </w:r>
          </w:p>
        </w:tc>
        <w:tc>
          <w:tcPr>
            <w:tcW w:w="1663" w:type="dxa"/>
            <w:tcBorders>
              <w:top w:val="single" w:sz="4" w:space="0" w:color="000000"/>
              <w:left w:val="single" w:sz="4" w:space="0" w:color="000000"/>
              <w:bottom w:val="single" w:sz="4" w:space="0" w:color="000000"/>
              <w:right w:val="single" w:sz="4" w:space="0" w:color="000000"/>
            </w:tcBorders>
          </w:tcPr>
          <w:p w14:paraId="001EDE16" w14:textId="77777777" w:rsidR="000767EE" w:rsidRDefault="00000000">
            <w:pPr>
              <w:spacing w:after="0" w:line="259" w:lineRule="auto"/>
              <w:ind w:left="686" w:firstLine="0"/>
              <w:jc w:val="center"/>
            </w:pPr>
            <w:r>
              <w:rPr>
                <w:b/>
                <w:sz w:val="22"/>
              </w:rPr>
              <w:t xml:space="preserve"> </w:t>
            </w:r>
          </w:p>
        </w:tc>
      </w:tr>
      <w:tr w:rsidR="000767EE" w14:paraId="382120C4" w14:textId="77777777">
        <w:trPr>
          <w:trHeight w:val="300"/>
        </w:trPr>
        <w:tc>
          <w:tcPr>
            <w:tcW w:w="10812" w:type="dxa"/>
            <w:gridSpan w:val="8"/>
            <w:tcBorders>
              <w:top w:val="single" w:sz="4" w:space="0" w:color="000000"/>
              <w:left w:val="single" w:sz="4" w:space="0" w:color="000000"/>
              <w:bottom w:val="single" w:sz="4" w:space="0" w:color="000000"/>
              <w:right w:val="single" w:sz="4" w:space="0" w:color="000000"/>
            </w:tcBorders>
          </w:tcPr>
          <w:p w14:paraId="55BC6951" w14:textId="77777777" w:rsidR="000767EE" w:rsidRDefault="00000000">
            <w:pPr>
              <w:spacing w:after="0" w:line="259" w:lineRule="auto"/>
              <w:ind w:left="0" w:firstLine="0"/>
              <w:jc w:val="left"/>
            </w:pPr>
            <w:r>
              <w:rPr>
                <w:b/>
                <w:sz w:val="22"/>
              </w:rPr>
              <w:t>Numatoma pirkimo sutarties trukmė (be pratęsimo):                           su pratęsimu:</w:t>
            </w:r>
            <w:r>
              <w:rPr>
                <w:i/>
                <w:sz w:val="22"/>
              </w:rPr>
              <w:t xml:space="preserve"> </w:t>
            </w:r>
          </w:p>
        </w:tc>
      </w:tr>
      <w:tr w:rsidR="000767EE" w14:paraId="25606274" w14:textId="77777777">
        <w:trPr>
          <w:trHeight w:val="303"/>
        </w:trPr>
        <w:tc>
          <w:tcPr>
            <w:tcW w:w="10812" w:type="dxa"/>
            <w:gridSpan w:val="8"/>
            <w:tcBorders>
              <w:top w:val="single" w:sz="4" w:space="0" w:color="000000"/>
              <w:left w:val="single" w:sz="4" w:space="0" w:color="000000"/>
              <w:bottom w:val="single" w:sz="4" w:space="0" w:color="000000"/>
              <w:right w:val="single" w:sz="4" w:space="0" w:color="000000"/>
            </w:tcBorders>
          </w:tcPr>
          <w:p w14:paraId="69F2DEF6" w14:textId="77777777" w:rsidR="000767EE" w:rsidRDefault="00000000">
            <w:pPr>
              <w:spacing w:after="0" w:line="259" w:lineRule="auto"/>
              <w:ind w:left="0" w:firstLine="0"/>
              <w:jc w:val="left"/>
            </w:pPr>
            <w:r>
              <w:rPr>
                <w:b/>
                <w:sz w:val="22"/>
              </w:rPr>
              <w:t>Prekių pristatymo, paslaugų suteikimo ar darbų atlikimo terminai:</w:t>
            </w:r>
            <w:r>
              <w:rPr>
                <w:sz w:val="22"/>
              </w:rPr>
              <w:t xml:space="preserve"> </w:t>
            </w:r>
            <w:r>
              <w:rPr>
                <w:i/>
                <w:sz w:val="22"/>
              </w:rPr>
              <w:t xml:space="preserve"> </w:t>
            </w:r>
          </w:p>
        </w:tc>
      </w:tr>
      <w:tr w:rsidR="000767EE" w14:paraId="0E19D0D6" w14:textId="77777777">
        <w:trPr>
          <w:trHeight w:val="300"/>
        </w:trPr>
        <w:tc>
          <w:tcPr>
            <w:tcW w:w="10812" w:type="dxa"/>
            <w:gridSpan w:val="8"/>
            <w:tcBorders>
              <w:top w:val="single" w:sz="4" w:space="0" w:color="000000"/>
              <w:left w:val="single" w:sz="4" w:space="0" w:color="000000"/>
              <w:bottom w:val="single" w:sz="4" w:space="0" w:color="000000"/>
              <w:right w:val="single" w:sz="4" w:space="0" w:color="000000"/>
            </w:tcBorders>
          </w:tcPr>
          <w:p w14:paraId="7DADC2DF" w14:textId="77777777" w:rsidR="000767EE" w:rsidRDefault="00000000">
            <w:pPr>
              <w:spacing w:after="0" w:line="259" w:lineRule="auto"/>
              <w:ind w:left="0" w:firstLine="0"/>
              <w:jc w:val="left"/>
            </w:pPr>
            <w:r>
              <w:rPr>
                <w:b/>
                <w:sz w:val="22"/>
              </w:rPr>
              <w:t xml:space="preserve">Ekonomiškai naudingiausias pasiūlymas išrenkamas pagal: </w:t>
            </w:r>
          </w:p>
        </w:tc>
      </w:tr>
      <w:tr w:rsidR="000767EE" w14:paraId="4C082D9C" w14:textId="77777777">
        <w:trPr>
          <w:trHeight w:val="828"/>
        </w:trPr>
        <w:tc>
          <w:tcPr>
            <w:tcW w:w="5848" w:type="dxa"/>
            <w:gridSpan w:val="5"/>
            <w:tcBorders>
              <w:top w:val="single" w:sz="4" w:space="0" w:color="000000"/>
              <w:left w:val="single" w:sz="4" w:space="0" w:color="000000"/>
              <w:bottom w:val="single" w:sz="4" w:space="0" w:color="000000"/>
              <w:right w:val="single" w:sz="4" w:space="0" w:color="000000"/>
            </w:tcBorders>
          </w:tcPr>
          <w:p w14:paraId="0F6D63E8" w14:textId="77777777" w:rsidR="000767EE" w:rsidRDefault="00000000">
            <w:pPr>
              <w:spacing w:after="53" w:line="259" w:lineRule="auto"/>
              <w:ind w:left="0" w:firstLine="0"/>
              <w:jc w:val="left"/>
            </w:pPr>
            <w:r>
              <w:rPr>
                <w:sz w:val="22"/>
              </w:rPr>
              <w:t xml:space="preserve">Pasirenkamas vertinimo kriterijus: </w:t>
            </w:r>
          </w:p>
          <w:p w14:paraId="729E7DAA" w14:textId="77777777" w:rsidR="000767EE" w:rsidRDefault="00000000">
            <w:pPr>
              <w:spacing w:after="0" w:line="259" w:lineRule="auto"/>
              <w:ind w:left="14" w:firstLine="0"/>
              <w:jc w:val="left"/>
            </w:pPr>
            <w:r>
              <w:rPr>
                <w:rFonts w:ascii="MS Gothic" w:eastAsia="MS Gothic" w:hAnsi="MS Gothic" w:cs="MS Gothic"/>
                <w:sz w:val="22"/>
              </w:rPr>
              <w:t>☐</w:t>
            </w:r>
            <w:r>
              <w:rPr>
                <w:sz w:val="22"/>
              </w:rPr>
              <w:t xml:space="preserve">kaina    </w:t>
            </w:r>
            <w:r>
              <w:rPr>
                <w:rFonts w:ascii="MS Gothic" w:eastAsia="MS Gothic" w:hAnsi="MS Gothic" w:cs="MS Gothic"/>
                <w:sz w:val="22"/>
              </w:rPr>
              <w:t>☐</w:t>
            </w:r>
            <w:r>
              <w:rPr>
                <w:sz w:val="22"/>
              </w:rPr>
              <w:t xml:space="preserve">sąnaudos  </w:t>
            </w:r>
            <w:r>
              <w:rPr>
                <w:rFonts w:ascii="MS Gothic" w:eastAsia="MS Gothic" w:hAnsi="MS Gothic" w:cs="MS Gothic"/>
                <w:sz w:val="22"/>
              </w:rPr>
              <w:t>☐</w:t>
            </w:r>
            <w:r>
              <w:rPr>
                <w:sz w:val="22"/>
              </w:rPr>
              <w:t xml:space="preserve">kainos ar sąnaudų ir kokybės santykis </w:t>
            </w:r>
          </w:p>
        </w:tc>
        <w:tc>
          <w:tcPr>
            <w:tcW w:w="4964" w:type="dxa"/>
            <w:gridSpan w:val="3"/>
            <w:tcBorders>
              <w:top w:val="single" w:sz="4" w:space="0" w:color="000000"/>
              <w:left w:val="single" w:sz="4" w:space="0" w:color="000000"/>
              <w:bottom w:val="single" w:sz="4" w:space="0" w:color="000000"/>
              <w:right w:val="single" w:sz="4" w:space="0" w:color="000000"/>
            </w:tcBorders>
          </w:tcPr>
          <w:p w14:paraId="4547E06A" w14:textId="77777777" w:rsidR="000767EE" w:rsidRDefault="00000000">
            <w:pPr>
              <w:spacing w:after="0" w:line="295" w:lineRule="auto"/>
              <w:ind w:left="0" w:firstLine="0"/>
              <w:jc w:val="left"/>
            </w:pPr>
            <w:r>
              <w:rPr>
                <w:sz w:val="22"/>
              </w:rPr>
              <w:t>sąnaudų vertinimo kriterijaus parametrai (</w:t>
            </w:r>
            <w:r>
              <w:rPr>
                <w:i/>
                <w:sz w:val="22"/>
              </w:rPr>
              <w:t>jei taikomi, nurodyti</w:t>
            </w:r>
            <w:r>
              <w:rPr>
                <w:sz w:val="22"/>
              </w:rPr>
              <w:t xml:space="preserve">): </w:t>
            </w:r>
          </w:p>
          <w:p w14:paraId="71790D82" w14:textId="77777777" w:rsidR="000767EE" w:rsidRDefault="00000000">
            <w:pPr>
              <w:spacing w:after="0" w:line="259" w:lineRule="auto"/>
              <w:ind w:left="0" w:firstLine="0"/>
              <w:jc w:val="left"/>
            </w:pPr>
            <w:r>
              <w:rPr>
                <w:sz w:val="22"/>
              </w:rPr>
              <w:t xml:space="preserve"> </w:t>
            </w:r>
          </w:p>
        </w:tc>
      </w:tr>
      <w:tr w:rsidR="000767EE" w14:paraId="28054931" w14:textId="77777777">
        <w:trPr>
          <w:trHeight w:val="283"/>
        </w:trPr>
        <w:tc>
          <w:tcPr>
            <w:tcW w:w="10812" w:type="dxa"/>
            <w:gridSpan w:val="8"/>
            <w:tcBorders>
              <w:top w:val="single" w:sz="4" w:space="0" w:color="000000"/>
              <w:left w:val="single" w:sz="4" w:space="0" w:color="000000"/>
              <w:bottom w:val="single" w:sz="4" w:space="0" w:color="000000"/>
              <w:right w:val="single" w:sz="4" w:space="0" w:color="000000"/>
            </w:tcBorders>
          </w:tcPr>
          <w:p w14:paraId="70CA9D66" w14:textId="77777777" w:rsidR="000767EE" w:rsidRDefault="00000000">
            <w:pPr>
              <w:spacing w:after="0" w:line="259" w:lineRule="auto"/>
              <w:ind w:left="0" w:firstLine="0"/>
              <w:jc w:val="left"/>
            </w:pPr>
            <w:r>
              <w:rPr>
                <w:b/>
                <w:sz w:val="22"/>
              </w:rPr>
              <w:t xml:space="preserve">Siūlomų kviesti tiekėjų sąrašas </w:t>
            </w:r>
            <w:r>
              <w:rPr>
                <w:sz w:val="22"/>
              </w:rPr>
              <w:t>(</w:t>
            </w:r>
            <w:r>
              <w:rPr>
                <w:i/>
                <w:sz w:val="22"/>
              </w:rPr>
              <w:t>jei paraiška teikiama dėl pirkimo, kuris bus vykdomas apie jį neskelbiant</w:t>
            </w:r>
            <w:r>
              <w:rPr>
                <w:sz w:val="22"/>
              </w:rPr>
              <w:t xml:space="preserve">):  </w:t>
            </w:r>
          </w:p>
        </w:tc>
      </w:tr>
      <w:tr w:rsidR="000767EE" w14:paraId="786C5248" w14:textId="77777777">
        <w:trPr>
          <w:trHeight w:val="283"/>
        </w:trPr>
        <w:tc>
          <w:tcPr>
            <w:tcW w:w="7691" w:type="dxa"/>
            <w:gridSpan w:val="6"/>
            <w:tcBorders>
              <w:top w:val="single" w:sz="4" w:space="0" w:color="000000"/>
              <w:left w:val="single" w:sz="4" w:space="0" w:color="000000"/>
              <w:bottom w:val="single" w:sz="4" w:space="0" w:color="000000"/>
              <w:right w:val="single" w:sz="4" w:space="0" w:color="000000"/>
            </w:tcBorders>
          </w:tcPr>
          <w:p w14:paraId="6DD5AF72" w14:textId="77777777" w:rsidR="000767EE" w:rsidRDefault="00000000">
            <w:pPr>
              <w:spacing w:after="0" w:line="259" w:lineRule="auto"/>
              <w:ind w:left="0" w:firstLine="0"/>
              <w:jc w:val="left"/>
            </w:pPr>
            <w:r>
              <w:rPr>
                <w:b/>
                <w:sz w:val="22"/>
              </w:rPr>
              <w:t>Informacija apie pirkimą (pažymėti):</w:t>
            </w:r>
            <w:r>
              <w:rPr>
                <w:sz w:val="22"/>
              </w:rPr>
              <w:t xml:space="preserve"> </w:t>
            </w:r>
          </w:p>
        </w:tc>
        <w:tc>
          <w:tcPr>
            <w:tcW w:w="3121" w:type="dxa"/>
            <w:gridSpan w:val="2"/>
            <w:tcBorders>
              <w:top w:val="single" w:sz="4" w:space="0" w:color="000000"/>
              <w:left w:val="single" w:sz="4" w:space="0" w:color="000000"/>
              <w:bottom w:val="single" w:sz="4" w:space="0" w:color="000000"/>
              <w:right w:val="single" w:sz="4" w:space="0" w:color="000000"/>
            </w:tcBorders>
          </w:tcPr>
          <w:p w14:paraId="39B88FAA" w14:textId="77777777" w:rsidR="000767EE" w:rsidRDefault="00000000">
            <w:pPr>
              <w:spacing w:after="0" w:line="259" w:lineRule="auto"/>
              <w:ind w:left="0" w:firstLine="0"/>
              <w:jc w:val="left"/>
            </w:pPr>
            <w:r>
              <w:rPr>
                <w:sz w:val="22"/>
              </w:rPr>
              <w:t xml:space="preserve">                 Taip      Ne </w:t>
            </w:r>
          </w:p>
        </w:tc>
      </w:tr>
      <w:tr w:rsidR="000767EE" w14:paraId="2613C40A" w14:textId="77777777">
        <w:trPr>
          <w:trHeight w:val="319"/>
        </w:trPr>
        <w:tc>
          <w:tcPr>
            <w:tcW w:w="7691" w:type="dxa"/>
            <w:gridSpan w:val="6"/>
            <w:tcBorders>
              <w:top w:val="single" w:sz="4" w:space="0" w:color="000000"/>
              <w:left w:val="single" w:sz="4" w:space="0" w:color="000000"/>
              <w:bottom w:val="single" w:sz="4" w:space="0" w:color="000000"/>
              <w:right w:val="single" w:sz="4" w:space="0" w:color="000000"/>
            </w:tcBorders>
          </w:tcPr>
          <w:p w14:paraId="6E9D9914" w14:textId="77777777" w:rsidR="000767EE" w:rsidRDefault="00000000">
            <w:pPr>
              <w:spacing w:after="0" w:line="259" w:lineRule="auto"/>
              <w:ind w:left="0" w:firstLine="0"/>
              <w:jc w:val="left"/>
            </w:pPr>
            <w:r>
              <w:rPr>
                <w:sz w:val="22"/>
              </w:rPr>
              <w:t>Ar pirkimas įtrauktas į metinį pirkimų planą? (</w:t>
            </w:r>
            <w:r>
              <w:rPr>
                <w:i/>
                <w:sz w:val="22"/>
              </w:rPr>
              <w:t>nurodyti plano eilutę</w:t>
            </w:r>
            <w:r>
              <w:rPr>
                <w:sz w:val="22"/>
              </w:rPr>
              <w:t xml:space="preserve">) </w:t>
            </w:r>
          </w:p>
        </w:tc>
        <w:tc>
          <w:tcPr>
            <w:tcW w:w="3121" w:type="dxa"/>
            <w:gridSpan w:val="2"/>
            <w:tcBorders>
              <w:top w:val="single" w:sz="4" w:space="0" w:color="000000"/>
              <w:left w:val="single" w:sz="4" w:space="0" w:color="000000"/>
              <w:bottom w:val="single" w:sz="4" w:space="0" w:color="000000"/>
              <w:right w:val="single" w:sz="4" w:space="0" w:color="000000"/>
            </w:tcBorders>
          </w:tcPr>
          <w:p w14:paraId="2F067719" w14:textId="77777777" w:rsidR="000767EE" w:rsidRDefault="00000000">
            <w:pPr>
              <w:spacing w:after="0" w:line="259" w:lineRule="auto"/>
              <w:ind w:left="0" w:right="83" w:firstLine="0"/>
              <w:jc w:val="center"/>
            </w:pPr>
            <w:r>
              <w:rPr>
                <w:rFonts w:ascii="MS Gothic" w:eastAsia="MS Gothic" w:hAnsi="MS Gothic" w:cs="MS Gothic"/>
                <w:sz w:val="22"/>
              </w:rPr>
              <w:t>☐      ☐</w:t>
            </w:r>
            <w:r>
              <w:rPr>
                <w:sz w:val="22"/>
              </w:rPr>
              <w:t xml:space="preserve"> </w:t>
            </w:r>
          </w:p>
        </w:tc>
      </w:tr>
      <w:tr w:rsidR="000767EE" w14:paraId="1272543A" w14:textId="77777777">
        <w:trPr>
          <w:trHeight w:val="317"/>
        </w:trPr>
        <w:tc>
          <w:tcPr>
            <w:tcW w:w="7691" w:type="dxa"/>
            <w:gridSpan w:val="6"/>
            <w:tcBorders>
              <w:top w:val="single" w:sz="4" w:space="0" w:color="000000"/>
              <w:left w:val="single" w:sz="4" w:space="0" w:color="000000"/>
              <w:bottom w:val="single" w:sz="4" w:space="0" w:color="000000"/>
              <w:right w:val="single" w:sz="4" w:space="0" w:color="000000"/>
            </w:tcBorders>
          </w:tcPr>
          <w:p w14:paraId="5F5471D2" w14:textId="77777777" w:rsidR="000767EE" w:rsidRDefault="00000000">
            <w:pPr>
              <w:spacing w:after="0" w:line="259" w:lineRule="auto"/>
              <w:ind w:left="0" w:firstLine="0"/>
              <w:jc w:val="left"/>
            </w:pPr>
            <w:r>
              <w:rPr>
                <w:sz w:val="22"/>
              </w:rPr>
              <w:t>Ar taikomi tiekėjų kvalifikacijos reikalavimai?</w:t>
            </w:r>
            <w:r>
              <w:rPr>
                <w:rFonts w:ascii="Calibri" w:eastAsia="Calibri" w:hAnsi="Calibri" w:cs="Calibri"/>
                <w:sz w:val="22"/>
              </w:rPr>
              <w:t xml:space="preserve"> </w:t>
            </w:r>
            <w:r>
              <w:rPr>
                <w:sz w:val="22"/>
              </w:rPr>
              <w:t>(</w:t>
            </w:r>
            <w:r>
              <w:rPr>
                <w:i/>
                <w:sz w:val="22"/>
              </w:rPr>
              <w:t>jei taikomi, pridėti</w:t>
            </w:r>
            <w:r>
              <w:rPr>
                <w:sz w:val="22"/>
              </w:rPr>
              <w:t xml:space="preserve">) </w:t>
            </w:r>
          </w:p>
        </w:tc>
        <w:tc>
          <w:tcPr>
            <w:tcW w:w="3121" w:type="dxa"/>
            <w:gridSpan w:val="2"/>
            <w:tcBorders>
              <w:top w:val="single" w:sz="4" w:space="0" w:color="000000"/>
              <w:left w:val="single" w:sz="4" w:space="0" w:color="000000"/>
              <w:bottom w:val="single" w:sz="4" w:space="0" w:color="000000"/>
              <w:right w:val="single" w:sz="4" w:space="0" w:color="000000"/>
            </w:tcBorders>
          </w:tcPr>
          <w:p w14:paraId="459F7C5A" w14:textId="77777777" w:rsidR="000767EE" w:rsidRDefault="00000000">
            <w:pPr>
              <w:spacing w:after="0" w:line="259" w:lineRule="auto"/>
              <w:ind w:left="0" w:right="83" w:firstLine="0"/>
              <w:jc w:val="center"/>
            </w:pPr>
            <w:r>
              <w:rPr>
                <w:rFonts w:ascii="MS Gothic" w:eastAsia="MS Gothic" w:hAnsi="MS Gothic" w:cs="MS Gothic"/>
                <w:sz w:val="22"/>
              </w:rPr>
              <w:t>☐      ☐</w:t>
            </w:r>
            <w:r>
              <w:rPr>
                <w:sz w:val="22"/>
              </w:rPr>
              <w:t xml:space="preserve"> </w:t>
            </w:r>
          </w:p>
        </w:tc>
      </w:tr>
      <w:tr w:rsidR="000767EE" w14:paraId="3C5F598C" w14:textId="77777777">
        <w:trPr>
          <w:trHeight w:val="319"/>
        </w:trPr>
        <w:tc>
          <w:tcPr>
            <w:tcW w:w="7691" w:type="dxa"/>
            <w:gridSpan w:val="6"/>
            <w:tcBorders>
              <w:top w:val="single" w:sz="4" w:space="0" w:color="000000"/>
              <w:left w:val="single" w:sz="4" w:space="0" w:color="000000"/>
              <w:bottom w:val="single" w:sz="4" w:space="0" w:color="000000"/>
              <w:right w:val="single" w:sz="4" w:space="0" w:color="000000"/>
            </w:tcBorders>
          </w:tcPr>
          <w:p w14:paraId="4715EC24" w14:textId="77777777" w:rsidR="000767EE" w:rsidRDefault="00000000">
            <w:pPr>
              <w:spacing w:after="0" w:line="259" w:lineRule="auto"/>
              <w:ind w:left="0" w:firstLine="0"/>
              <w:jc w:val="left"/>
            </w:pPr>
            <w:r>
              <w:rPr>
                <w:sz w:val="22"/>
              </w:rPr>
              <w:t>Ar taikomi neprivalomi tiekėjų pašalinimo pagrindai? (</w:t>
            </w:r>
            <w:r>
              <w:rPr>
                <w:i/>
                <w:sz w:val="22"/>
              </w:rPr>
              <w:t>jei taikomi, pridėti</w:t>
            </w:r>
            <w:r>
              <w:rPr>
                <w:sz w:val="22"/>
              </w:rPr>
              <w:t xml:space="preserve">) </w:t>
            </w:r>
          </w:p>
        </w:tc>
        <w:tc>
          <w:tcPr>
            <w:tcW w:w="3121" w:type="dxa"/>
            <w:gridSpan w:val="2"/>
            <w:tcBorders>
              <w:top w:val="single" w:sz="4" w:space="0" w:color="000000"/>
              <w:left w:val="single" w:sz="4" w:space="0" w:color="000000"/>
              <w:bottom w:val="single" w:sz="4" w:space="0" w:color="000000"/>
              <w:right w:val="single" w:sz="4" w:space="0" w:color="000000"/>
            </w:tcBorders>
          </w:tcPr>
          <w:p w14:paraId="2F110E53" w14:textId="77777777" w:rsidR="000767EE" w:rsidRDefault="00000000">
            <w:pPr>
              <w:spacing w:after="0" w:line="259" w:lineRule="auto"/>
              <w:ind w:left="0" w:right="83" w:firstLine="0"/>
              <w:jc w:val="center"/>
            </w:pPr>
            <w:r>
              <w:rPr>
                <w:rFonts w:ascii="MS Gothic" w:eastAsia="MS Gothic" w:hAnsi="MS Gothic" w:cs="MS Gothic"/>
                <w:sz w:val="22"/>
              </w:rPr>
              <w:t>☐      ☐</w:t>
            </w:r>
            <w:r>
              <w:rPr>
                <w:sz w:val="22"/>
              </w:rPr>
              <w:t xml:space="preserve"> </w:t>
            </w:r>
          </w:p>
        </w:tc>
      </w:tr>
      <w:tr w:rsidR="000767EE" w14:paraId="71BF9A1F" w14:textId="77777777">
        <w:trPr>
          <w:trHeight w:val="554"/>
        </w:trPr>
        <w:tc>
          <w:tcPr>
            <w:tcW w:w="7691" w:type="dxa"/>
            <w:gridSpan w:val="6"/>
            <w:tcBorders>
              <w:top w:val="single" w:sz="4" w:space="0" w:color="000000"/>
              <w:left w:val="single" w:sz="4" w:space="0" w:color="000000"/>
              <w:bottom w:val="single" w:sz="4" w:space="0" w:color="000000"/>
              <w:right w:val="single" w:sz="4" w:space="0" w:color="000000"/>
            </w:tcBorders>
          </w:tcPr>
          <w:p w14:paraId="30FB3012" w14:textId="77777777" w:rsidR="000767EE" w:rsidRDefault="00000000">
            <w:pPr>
              <w:spacing w:after="0" w:line="259" w:lineRule="auto"/>
              <w:ind w:left="0" w:firstLine="0"/>
              <w:jc w:val="left"/>
            </w:pPr>
            <w:r>
              <w:rPr>
                <w:sz w:val="22"/>
              </w:rPr>
              <w:t>Ar taikomi kokybės vadybos ir (ar) aplinkos apsaugos standartai?</w:t>
            </w:r>
            <w:r>
              <w:rPr>
                <w:rFonts w:ascii="Calibri" w:eastAsia="Calibri" w:hAnsi="Calibri" w:cs="Calibri"/>
                <w:sz w:val="22"/>
              </w:rPr>
              <w:t xml:space="preserve"> </w:t>
            </w:r>
            <w:r>
              <w:rPr>
                <w:sz w:val="22"/>
              </w:rPr>
              <w:t>(</w:t>
            </w:r>
            <w:r>
              <w:rPr>
                <w:i/>
                <w:sz w:val="22"/>
              </w:rPr>
              <w:t>jei taikomi, pridėti</w:t>
            </w:r>
            <w:r>
              <w:rPr>
                <w:sz w:val="22"/>
              </w:rPr>
              <w:t xml:space="preserve">) </w:t>
            </w:r>
          </w:p>
        </w:tc>
        <w:tc>
          <w:tcPr>
            <w:tcW w:w="3121" w:type="dxa"/>
            <w:gridSpan w:val="2"/>
            <w:tcBorders>
              <w:top w:val="single" w:sz="4" w:space="0" w:color="000000"/>
              <w:left w:val="single" w:sz="4" w:space="0" w:color="000000"/>
              <w:bottom w:val="single" w:sz="4" w:space="0" w:color="000000"/>
              <w:right w:val="single" w:sz="4" w:space="0" w:color="000000"/>
            </w:tcBorders>
            <w:vAlign w:val="center"/>
          </w:tcPr>
          <w:p w14:paraId="2F6FDEB5" w14:textId="77777777" w:rsidR="000767EE" w:rsidRDefault="00000000">
            <w:pPr>
              <w:spacing w:after="0" w:line="259" w:lineRule="auto"/>
              <w:ind w:left="0" w:right="83" w:firstLine="0"/>
              <w:jc w:val="center"/>
            </w:pPr>
            <w:r>
              <w:rPr>
                <w:rFonts w:ascii="MS Gothic" w:eastAsia="MS Gothic" w:hAnsi="MS Gothic" w:cs="MS Gothic"/>
                <w:sz w:val="22"/>
              </w:rPr>
              <w:t>☐      ☐</w:t>
            </w:r>
            <w:r>
              <w:rPr>
                <w:sz w:val="22"/>
              </w:rPr>
              <w:t xml:space="preserve"> </w:t>
            </w:r>
          </w:p>
        </w:tc>
      </w:tr>
      <w:tr w:rsidR="000767EE" w14:paraId="7D221AA2" w14:textId="77777777">
        <w:trPr>
          <w:trHeight w:val="320"/>
        </w:trPr>
        <w:tc>
          <w:tcPr>
            <w:tcW w:w="7691" w:type="dxa"/>
            <w:gridSpan w:val="6"/>
            <w:tcBorders>
              <w:top w:val="single" w:sz="4" w:space="0" w:color="000000"/>
              <w:left w:val="single" w:sz="4" w:space="0" w:color="000000"/>
              <w:bottom w:val="single" w:sz="4" w:space="0" w:color="000000"/>
              <w:right w:val="single" w:sz="4" w:space="0" w:color="000000"/>
            </w:tcBorders>
          </w:tcPr>
          <w:p w14:paraId="5E888554" w14:textId="77777777" w:rsidR="000767EE" w:rsidRDefault="00000000">
            <w:pPr>
              <w:spacing w:after="0" w:line="259" w:lineRule="auto"/>
              <w:ind w:left="0" w:firstLine="0"/>
              <w:jc w:val="left"/>
            </w:pPr>
            <w:r>
              <w:rPr>
                <w:sz w:val="22"/>
              </w:rPr>
              <w:t xml:space="preserve">Ar prekės, paslaugos, darbai yra CPO.LT kataloge? </w:t>
            </w:r>
          </w:p>
        </w:tc>
        <w:tc>
          <w:tcPr>
            <w:tcW w:w="3121" w:type="dxa"/>
            <w:gridSpan w:val="2"/>
            <w:tcBorders>
              <w:top w:val="single" w:sz="4" w:space="0" w:color="000000"/>
              <w:left w:val="single" w:sz="4" w:space="0" w:color="000000"/>
              <w:bottom w:val="single" w:sz="4" w:space="0" w:color="000000"/>
              <w:right w:val="single" w:sz="4" w:space="0" w:color="000000"/>
            </w:tcBorders>
          </w:tcPr>
          <w:p w14:paraId="366FE146" w14:textId="77777777" w:rsidR="000767EE" w:rsidRDefault="00000000">
            <w:pPr>
              <w:spacing w:after="0" w:line="259" w:lineRule="auto"/>
              <w:ind w:left="0" w:right="83" w:firstLine="0"/>
              <w:jc w:val="center"/>
            </w:pPr>
            <w:r>
              <w:rPr>
                <w:rFonts w:ascii="MS Gothic" w:eastAsia="MS Gothic" w:hAnsi="MS Gothic" w:cs="MS Gothic"/>
                <w:sz w:val="22"/>
              </w:rPr>
              <w:t>☐      ☐</w:t>
            </w:r>
            <w:r>
              <w:rPr>
                <w:sz w:val="22"/>
              </w:rPr>
              <w:t xml:space="preserve"> </w:t>
            </w:r>
          </w:p>
        </w:tc>
      </w:tr>
      <w:tr w:rsidR="000767EE" w14:paraId="70E60A0D" w14:textId="77777777">
        <w:trPr>
          <w:trHeight w:val="554"/>
        </w:trPr>
        <w:tc>
          <w:tcPr>
            <w:tcW w:w="7691" w:type="dxa"/>
            <w:gridSpan w:val="6"/>
            <w:tcBorders>
              <w:top w:val="single" w:sz="4" w:space="0" w:color="000000"/>
              <w:left w:val="single" w:sz="4" w:space="0" w:color="000000"/>
              <w:bottom w:val="single" w:sz="4" w:space="0" w:color="000000"/>
              <w:right w:val="single" w:sz="4" w:space="0" w:color="000000"/>
            </w:tcBorders>
          </w:tcPr>
          <w:p w14:paraId="2064C1BF" w14:textId="77777777" w:rsidR="000767EE" w:rsidRDefault="00000000">
            <w:pPr>
              <w:spacing w:after="0" w:line="259" w:lineRule="auto"/>
              <w:ind w:left="0" w:firstLine="0"/>
              <w:jc w:val="left"/>
            </w:pPr>
            <w:r>
              <w:rPr>
                <w:sz w:val="22"/>
              </w:rPr>
              <w:t>Ar pirkimas bus vykdomas iš CPO ar per ją? (</w:t>
            </w:r>
            <w:r>
              <w:rPr>
                <w:i/>
                <w:sz w:val="22"/>
              </w:rPr>
              <w:t>jei ne – pateikti tokio sprendimo pagrindimą</w:t>
            </w:r>
            <w:r>
              <w:rPr>
                <w:sz w:val="22"/>
              </w:rPr>
              <w:t xml:space="preserve">) </w:t>
            </w:r>
          </w:p>
        </w:tc>
        <w:tc>
          <w:tcPr>
            <w:tcW w:w="3121" w:type="dxa"/>
            <w:gridSpan w:val="2"/>
            <w:tcBorders>
              <w:top w:val="single" w:sz="4" w:space="0" w:color="000000"/>
              <w:left w:val="single" w:sz="4" w:space="0" w:color="000000"/>
              <w:bottom w:val="single" w:sz="4" w:space="0" w:color="000000"/>
              <w:right w:val="single" w:sz="4" w:space="0" w:color="000000"/>
            </w:tcBorders>
            <w:vAlign w:val="center"/>
          </w:tcPr>
          <w:p w14:paraId="546990D4" w14:textId="77777777" w:rsidR="000767EE" w:rsidRDefault="00000000">
            <w:pPr>
              <w:spacing w:after="0" w:line="259" w:lineRule="auto"/>
              <w:ind w:left="0" w:firstLine="0"/>
              <w:jc w:val="left"/>
            </w:pPr>
            <w:r>
              <w:rPr>
                <w:rFonts w:ascii="MS Gothic" w:eastAsia="MS Gothic" w:hAnsi="MS Gothic" w:cs="MS Gothic"/>
                <w:sz w:val="22"/>
              </w:rPr>
              <w:t xml:space="preserve">        ☐      ☐</w:t>
            </w:r>
            <w:r>
              <w:rPr>
                <w:i/>
                <w:sz w:val="22"/>
              </w:rPr>
              <w:t xml:space="preserve"> </w:t>
            </w:r>
          </w:p>
        </w:tc>
      </w:tr>
      <w:tr w:rsidR="000767EE" w14:paraId="7CFF9759" w14:textId="77777777">
        <w:trPr>
          <w:trHeight w:val="319"/>
        </w:trPr>
        <w:tc>
          <w:tcPr>
            <w:tcW w:w="7691" w:type="dxa"/>
            <w:gridSpan w:val="6"/>
            <w:tcBorders>
              <w:top w:val="single" w:sz="4" w:space="0" w:color="000000"/>
              <w:left w:val="single" w:sz="4" w:space="0" w:color="000000"/>
              <w:bottom w:val="single" w:sz="4" w:space="0" w:color="000000"/>
              <w:right w:val="single" w:sz="4" w:space="0" w:color="000000"/>
            </w:tcBorders>
          </w:tcPr>
          <w:p w14:paraId="441C8A49" w14:textId="77777777" w:rsidR="000767EE" w:rsidRDefault="00000000">
            <w:pPr>
              <w:spacing w:after="0" w:line="259" w:lineRule="auto"/>
              <w:ind w:left="0" w:firstLine="0"/>
              <w:jc w:val="left"/>
            </w:pPr>
            <w:r>
              <w:rPr>
                <w:sz w:val="22"/>
              </w:rPr>
              <w:t xml:space="preserve">Ar pirkimas bus vykdomas CVP IS priemonėmis? </w:t>
            </w:r>
          </w:p>
        </w:tc>
        <w:tc>
          <w:tcPr>
            <w:tcW w:w="3121" w:type="dxa"/>
            <w:gridSpan w:val="2"/>
            <w:tcBorders>
              <w:top w:val="single" w:sz="4" w:space="0" w:color="000000"/>
              <w:left w:val="single" w:sz="4" w:space="0" w:color="000000"/>
              <w:bottom w:val="single" w:sz="4" w:space="0" w:color="000000"/>
              <w:right w:val="single" w:sz="4" w:space="0" w:color="000000"/>
            </w:tcBorders>
          </w:tcPr>
          <w:p w14:paraId="15F1EC36" w14:textId="77777777" w:rsidR="000767EE" w:rsidRDefault="00000000">
            <w:pPr>
              <w:spacing w:after="0" w:line="259" w:lineRule="auto"/>
              <w:ind w:left="721" w:firstLine="0"/>
              <w:jc w:val="left"/>
            </w:pPr>
            <w:r>
              <w:rPr>
                <w:rFonts w:ascii="MS Gothic" w:eastAsia="MS Gothic" w:hAnsi="MS Gothic" w:cs="MS Gothic"/>
                <w:sz w:val="22"/>
              </w:rPr>
              <w:t>☐      ☐</w:t>
            </w:r>
            <w:r>
              <w:rPr>
                <w:sz w:val="22"/>
              </w:rPr>
              <w:t xml:space="preserve"> </w:t>
            </w:r>
          </w:p>
        </w:tc>
      </w:tr>
      <w:tr w:rsidR="000767EE" w14:paraId="2D307B04" w14:textId="77777777">
        <w:trPr>
          <w:trHeight w:val="283"/>
        </w:trPr>
        <w:tc>
          <w:tcPr>
            <w:tcW w:w="7691" w:type="dxa"/>
            <w:gridSpan w:val="6"/>
            <w:tcBorders>
              <w:top w:val="single" w:sz="4" w:space="0" w:color="000000"/>
              <w:left w:val="single" w:sz="4" w:space="0" w:color="000000"/>
              <w:bottom w:val="single" w:sz="4" w:space="0" w:color="000000"/>
              <w:right w:val="single" w:sz="4" w:space="0" w:color="000000"/>
            </w:tcBorders>
          </w:tcPr>
          <w:p w14:paraId="745E3953" w14:textId="77777777" w:rsidR="000767EE" w:rsidRDefault="00000000">
            <w:pPr>
              <w:spacing w:after="0" w:line="259" w:lineRule="auto"/>
              <w:ind w:left="0" w:firstLine="0"/>
              <w:jc w:val="left"/>
            </w:pPr>
            <w:r>
              <w:rPr>
                <w:b/>
                <w:sz w:val="22"/>
              </w:rPr>
              <w:lastRenderedPageBreak/>
              <w:t xml:space="preserve">Pirkimų iniciatoriaus pasiūlymas: </w:t>
            </w:r>
          </w:p>
        </w:tc>
        <w:tc>
          <w:tcPr>
            <w:tcW w:w="3121" w:type="dxa"/>
            <w:gridSpan w:val="2"/>
            <w:tcBorders>
              <w:top w:val="single" w:sz="4" w:space="0" w:color="000000"/>
              <w:left w:val="single" w:sz="4" w:space="0" w:color="000000"/>
              <w:bottom w:val="single" w:sz="4" w:space="0" w:color="000000"/>
              <w:right w:val="single" w:sz="4" w:space="0" w:color="000000"/>
            </w:tcBorders>
          </w:tcPr>
          <w:p w14:paraId="5DCA1911" w14:textId="77777777" w:rsidR="000767EE" w:rsidRDefault="00000000">
            <w:pPr>
              <w:spacing w:after="0" w:line="259" w:lineRule="auto"/>
              <w:ind w:left="0" w:right="247" w:firstLine="0"/>
              <w:jc w:val="center"/>
            </w:pPr>
            <w:r>
              <w:rPr>
                <w:sz w:val="22"/>
              </w:rPr>
              <w:t xml:space="preserve">      Taip      Ne </w:t>
            </w:r>
          </w:p>
        </w:tc>
      </w:tr>
      <w:tr w:rsidR="000767EE" w14:paraId="2C86C2AE" w14:textId="77777777">
        <w:trPr>
          <w:trHeight w:val="317"/>
        </w:trPr>
        <w:tc>
          <w:tcPr>
            <w:tcW w:w="7691" w:type="dxa"/>
            <w:gridSpan w:val="6"/>
            <w:tcBorders>
              <w:top w:val="single" w:sz="4" w:space="0" w:color="000000"/>
              <w:left w:val="single" w:sz="4" w:space="0" w:color="000000"/>
              <w:bottom w:val="single" w:sz="4" w:space="0" w:color="000000"/>
              <w:right w:val="single" w:sz="4" w:space="0" w:color="000000"/>
            </w:tcBorders>
          </w:tcPr>
          <w:p w14:paraId="37EC1A20" w14:textId="77777777" w:rsidR="000767EE" w:rsidRDefault="00000000">
            <w:pPr>
              <w:spacing w:after="0" w:line="259" w:lineRule="auto"/>
              <w:ind w:left="0" w:firstLine="0"/>
              <w:jc w:val="left"/>
            </w:pPr>
            <w:r>
              <w:rPr>
                <w:sz w:val="22"/>
              </w:rPr>
              <w:t xml:space="preserve">Ar pirkimą pavedama vykdyti pirkimų organizatoriui? </w:t>
            </w:r>
          </w:p>
        </w:tc>
        <w:tc>
          <w:tcPr>
            <w:tcW w:w="3121" w:type="dxa"/>
            <w:gridSpan w:val="2"/>
            <w:tcBorders>
              <w:top w:val="single" w:sz="4" w:space="0" w:color="000000"/>
              <w:left w:val="single" w:sz="4" w:space="0" w:color="000000"/>
              <w:bottom w:val="single" w:sz="4" w:space="0" w:color="000000"/>
              <w:right w:val="single" w:sz="4" w:space="0" w:color="000000"/>
            </w:tcBorders>
          </w:tcPr>
          <w:p w14:paraId="77B31703" w14:textId="77777777" w:rsidR="000767EE" w:rsidRDefault="00000000">
            <w:pPr>
              <w:spacing w:after="0" w:line="259" w:lineRule="auto"/>
              <w:ind w:left="291" w:firstLine="0"/>
              <w:jc w:val="center"/>
            </w:pPr>
            <w:r>
              <w:rPr>
                <w:rFonts w:ascii="MS Gothic" w:eastAsia="MS Gothic" w:hAnsi="MS Gothic" w:cs="MS Gothic"/>
                <w:sz w:val="22"/>
              </w:rPr>
              <w:t>☐      ☐</w:t>
            </w:r>
            <w:r>
              <w:rPr>
                <w:sz w:val="22"/>
              </w:rPr>
              <w:t xml:space="preserve"> </w:t>
            </w:r>
          </w:p>
        </w:tc>
      </w:tr>
      <w:tr w:rsidR="000767EE" w14:paraId="12964BA4" w14:textId="77777777">
        <w:trPr>
          <w:trHeight w:val="319"/>
        </w:trPr>
        <w:tc>
          <w:tcPr>
            <w:tcW w:w="7691" w:type="dxa"/>
            <w:gridSpan w:val="6"/>
            <w:tcBorders>
              <w:top w:val="single" w:sz="4" w:space="0" w:color="000000"/>
              <w:left w:val="single" w:sz="4" w:space="0" w:color="000000"/>
              <w:bottom w:val="single" w:sz="4" w:space="0" w:color="000000"/>
              <w:right w:val="single" w:sz="4" w:space="0" w:color="000000"/>
            </w:tcBorders>
          </w:tcPr>
          <w:p w14:paraId="48E758F7" w14:textId="77777777" w:rsidR="000767EE" w:rsidRDefault="00000000">
            <w:pPr>
              <w:spacing w:after="0" w:line="259" w:lineRule="auto"/>
              <w:ind w:left="0" w:firstLine="0"/>
              <w:jc w:val="left"/>
            </w:pPr>
            <w:r>
              <w:rPr>
                <w:sz w:val="22"/>
              </w:rPr>
              <w:t xml:space="preserve">Ar pirkimą pavedama vykdyti Viešojo pirkimo komisijai? </w:t>
            </w:r>
          </w:p>
        </w:tc>
        <w:tc>
          <w:tcPr>
            <w:tcW w:w="3121" w:type="dxa"/>
            <w:gridSpan w:val="2"/>
            <w:tcBorders>
              <w:top w:val="single" w:sz="4" w:space="0" w:color="000000"/>
              <w:left w:val="single" w:sz="4" w:space="0" w:color="000000"/>
              <w:bottom w:val="single" w:sz="4" w:space="0" w:color="000000"/>
              <w:right w:val="single" w:sz="4" w:space="0" w:color="000000"/>
            </w:tcBorders>
          </w:tcPr>
          <w:p w14:paraId="6E4CC7B5" w14:textId="77777777" w:rsidR="000767EE" w:rsidRDefault="00000000">
            <w:pPr>
              <w:spacing w:after="0" w:line="259" w:lineRule="auto"/>
              <w:ind w:left="291" w:firstLine="0"/>
              <w:jc w:val="center"/>
            </w:pPr>
            <w:r>
              <w:rPr>
                <w:rFonts w:ascii="MS Gothic" w:eastAsia="MS Gothic" w:hAnsi="MS Gothic" w:cs="MS Gothic"/>
                <w:sz w:val="22"/>
              </w:rPr>
              <w:t xml:space="preserve">☐      ☐ </w:t>
            </w:r>
            <w:r>
              <w:rPr>
                <w:sz w:val="22"/>
              </w:rPr>
              <w:t xml:space="preserve"> </w:t>
            </w:r>
          </w:p>
        </w:tc>
      </w:tr>
      <w:tr w:rsidR="000767EE" w14:paraId="66472F85" w14:textId="77777777">
        <w:trPr>
          <w:trHeight w:val="317"/>
        </w:trPr>
        <w:tc>
          <w:tcPr>
            <w:tcW w:w="7691" w:type="dxa"/>
            <w:gridSpan w:val="6"/>
            <w:tcBorders>
              <w:top w:val="single" w:sz="4" w:space="0" w:color="000000"/>
              <w:left w:val="single" w:sz="4" w:space="0" w:color="000000"/>
              <w:bottom w:val="single" w:sz="4" w:space="0" w:color="000000"/>
              <w:right w:val="single" w:sz="4" w:space="0" w:color="000000"/>
            </w:tcBorders>
          </w:tcPr>
          <w:p w14:paraId="2AE080CF" w14:textId="77777777" w:rsidR="000767EE" w:rsidRDefault="00000000">
            <w:pPr>
              <w:spacing w:after="0" w:line="259" w:lineRule="auto"/>
              <w:ind w:left="0" w:firstLine="0"/>
              <w:jc w:val="left"/>
            </w:pPr>
            <w:r>
              <w:rPr>
                <w:sz w:val="22"/>
              </w:rPr>
              <w:t xml:space="preserve">Ar pirkimą pavedama vykdyti įgaliotai organizacijai? </w:t>
            </w:r>
          </w:p>
        </w:tc>
        <w:tc>
          <w:tcPr>
            <w:tcW w:w="3121" w:type="dxa"/>
            <w:gridSpan w:val="2"/>
            <w:tcBorders>
              <w:top w:val="single" w:sz="4" w:space="0" w:color="000000"/>
              <w:left w:val="single" w:sz="4" w:space="0" w:color="000000"/>
              <w:bottom w:val="single" w:sz="4" w:space="0" w:color="000000"/>
              <w:right w:val="single" w:sz="4" w:space="0" w:color="000000"/>
            </w:tcBorders>
          </w:tcPr>
          <w:p w14:paraId="01BA61D1" w14:textId="77777777" w:rsidR="000767EE" w:rsidRDefault="00000000">
            <w:pPr>
              <w:spacing w:after="0" w:line="259" w:lineRule="auto"/>
              <w:ind w:left="291" w:firstLine="0"/>
              <w:jc w:val="center"/>
            </w:pPr>
            <w:r>
              <w:rPr>
                <w:rFonts w:ascii="MS Gothic" w:eastAsia="MS Gothic" w:hAnsi="MS Gothic" w:cs="MS Gothic"/>
                <w:sz w:val="22"/>
              </w:rPr>
              <w:t xml:space="preserve">☐      ☐ </w:t>
            </w:r>
            <w:r>
              <w:rPr>
                <w:sz w:val="22"/>
              </w:rPr>
              <w:t xml:space="preserve"> </w:t>
            </w:r>
          </w:p>
        </w:tc>
      </w:tr>
    </w:tbl>
    <w:p w14:paraId="53F6DBAE" w14:textId="77777777" w:rsidR="000767EE" w:rsidRDefault="00000000">
      <w:pPr>
        <w:spacing w:after="266" w:line="259" w:lineRule="auto"/>
        <w:ind w:left="670" w:right="85" w:hanging="10"/>
        <w:jc w:val="center"/>
      </w:pPr>
      <w:r>
        <w:t xml:space="preserve">2 </w:t>
      </w:r>
    </w:p>
    <w:p w14:paraId="4056954D" w14:textId="77777777" w:rsidR="000767EE" w:rsidRDefault="00000000">
      <w:pPr>
        <w:spacing w:line="317" w:lineRule="auto"/>
        <w:ind w:left="-15" w:right="26" w:firstLine="0"/>
      </w:pPr>
      <w:r>
        <w:t xml:space="preserve">Teismo kanclerio rezoliucija dėl pavedimo atlikti pirkimą kitam subjektui, nei pasiūlyta paraiškoje (kai paraiška rengiama elektronine forma, rezoliucija nurodoma dokumentų valdymo sistemoje): </w:t>
      </w:r>
    </w:p>
    <w:p w14:paraId="54AA84D0" w14:textId="77777777" w:rsidR="000767EE" w:rsidRDefault="00000000">
      <w:pPr>
        <w:spacing w:after="16" w:line="259" w:lineRule="auto"/>
        <w:ind w:left="0" w:firstLine="0"/>
        <w:jc w:val="left"/>
      </w:pPr>
      <w:r>
        <w:t xml:space="preserve"> </w:t>
      </w:r>
    </w:p>
    <w:p w14:paraId="2CB5F13C" w14:textId="77777777" w:rsidR="000767EE" w:rsidRDefault="00000000">
      <w:pPr>
        <w:spacing w:after="0" w:line="259" w:lineRule="auto"/>
        <w:ind w:left="0" w:firstLine="0"/>
        <w:jc w:val="left"/>
      </w:pPr>
      <w:r>
        <w:t xml:space="preserve"> </w:t>
      </w:r>
    </w:p>
    <w:tbl>
      <w:tblPr>
        <w:tblStyle w:val="TableGrid"/>
        <w:tblW w:w="10634" w:type="dxa"/>
        <w:tblInd w:w="-142" w:type="dxa"/>
        <w:tblCellMar>
          <w:top w:w="61" w:type="dxa"/>
          <w:left w:w="106" w:type="dxa"/>
          <w:right w:w="65" w:type="dxa"/>
        </w:tblCellMar>
        <w:tblLook w:val="04A0" w:firstRow="1" w:lastRow="0" w:firstColumn="1" w:lastColumn="0" w:noHBand="0" w:noVBand="1"/>
      </w:tblPr>
      <w:tblGrid>
        <w:gridCol w:w="10634"/>
      </w:tblGrid>
      <w:tr w:rsidR="000767EE" w14:paraId="0E21A9A5" w14:textId="77777777">
        <w:trPr>
          <w:trHeight w:val="1157"/>
        </w:trPr>
        <w:tc>
          <w:tcPr>
            <w:tcW w:w="10634" w:type="dxa"/>
            <w:tcBorders>
              <w:top w:val="single" w:sz="4" w:space="0" w:color="000000"/>
              <w:left w:val="single" w:sz="4" w:space="0" w:color="000000"/>
              <w:bottom w:val="single" w:sz="4" w:space="0" w:color="000000"/>
              <w:right w:val="single" w:sz="4" w:space="0" w:color="000000"/>
            </w:tcBorders>
          </w:tcPr>
          <w:p w14:paraId="5AF4642F" w14:textId="77777777" w:rsidR="000767EE" w:rsidRDefault="00000000">
            <w:pPr>
              <w:spacing w:after="39" w:line="259" w:lineRule="auto"/>
              <w:ind w:left="5" w:firstLine="0"/>
              <w:jc w:val="left"/>
            </w:pPr>
            <w:r>
              <w:rPr>
                <w:b/>
                <w:sz w:val="22"/>
              </w:rPr>
              <w:t xml:space="preserve">Pridedama:  </w:t>
            </w:r>
          </w:p>
          <w:p w14:paraId="6CB453A9" w14:textId="77777777" w:rsidR="000767EE" w:rsidRDefault="00000000">
            <w:pPr>
              <w:numPr>
                <w:ilvl w:val="0"/>
                <w:numId w:val="15"/>
              </w:numPr>
              <w:spacing w:after="63" w:line="259" w:lineRule="auto"/>
              <w:ind w:firstLine="5"/>
              <w:jc w:val="left"/>
            </w:pPr>
            <w:r>
              <w:rPr>
                <w:sz w:val="22"/>
              </w:rPr>
              <w:t xml:space="preserve">Techninė specifikacija. </w:t>
            </w:r>
          </w:p>
          <w:p w14:paraId="5CFA6C82" w14:textId="77777777" w:rsidR="000767EE" w:rsidRDefault="00000000">
            <w:pPr>
              <w:numPr>
                <w:ilvl w:val="0"/>
                <w:numId w:val="15"/>
              </w:numPr>
              <w:spacing w:after="0" w:line="259" w:lineRule="auto"/>
              <w:ind w:firstLine="5"/>
              <w:jc w:val="left"/>
            </w:pPr>
            <w:r>
              <w:rPr>
                <w:sz w:val="22"/>
              </w:rPr>
              <w:t>Kiti dokumentai</w:t>
            </w:r>
            <w:r>
              <w:rPr>
                <w:i/>
                <w:sz w:val="22"/>
              </w:rPr>
              <w:t xml:space="preserve"> </w:t>
            </w:r>
            <w:r>
              <w:rPr>
                <w:sz w:val="22"/>
              </w:rPr>
              <w:t>(</w:t>
            </w:r>
            <w:r>
              <w:rPr>
                <w:i/>
                <w:sz w:val="22"/>
              </w:rPr>
              <w:t>tiekėjų kvalifikacijos reikalavimai, neprivalomi tiekėjų pašalinimo pagrindai, kokybės vadybos ir (ar) aplinkos apsaugos standartai, pagrindimas dėl pirkimo neskaidymo į dalis, pagrindinės sutarties sąlygos ir kt.</w:t>
            </w:r>
            <w:r>
              <w:rPr>
                <w:sz w:val="22"/>
              </w:rPr>
              <w:t xml:space="preserve">). </w:t>
            </w:r>
          </w:p>
        </w:tc>
      </w:tr>
      <w:tr w:rsidR="000767EE" w14:paraId="6CF41B70" w14:textId="77777777">
        <w:trPr>
          <w:trHeight w:val="1102"/>
        </w:trPr>
        <w:tc>
          <w:tcPr>
            <w:tcW w:w="10634" w:type="dxa"/>
            <w:tcBorders>
              <w:top w:val="single" w:sz="4" w:space="0" w:color="000000"/>
              <w:left w:val="single" w:sz="4" w:space="0" w:color="000000"/>
              <w:bottom w:val="single" w:sz="4" w:space="0" w:color="000000"/>
              <w:right w:val="single" w:sz="4" w:space="0" w:color="000000"/>
            </w:tcBorders>
          </w:tcPr>
          <w:p w14:paraId="3C75E06E" w14:textId="77777777" w:rsidR="000767EE" w:rsidRDefault="00000000">
            <w:pPr>
              <w:spacing w:after="0" w:line="297" w:lineRule="auto"/>
              <w:ind w:left="0" w:firstLine="0"/>
              <w:jc w:val="left"/>
            </w:pPr>
            <w:r>
              <w:rPr>
                <w:b/>
                <w:sz w:val="22"/>
              </w:rPr>
              <w:t xml:space="preserve">Už pirkimų planavimą, organizavimą ir organizavimo priežiūrą atsakingo asmens pastabos: </w:t>
            </w:r>
            <w:r>
              <w:rPr>
                <w:sz w:val="22"/>
              </w:rPr>
              <w:t>(</w:t>
            </w:r>
            <w:r>
              <w:rPr>
                <w:i/>
                <w:sz w:val="22"/>
              </w:rPr>
              <w:t>nurodoma pirkimo vertė, siūlomas pirkimo būdas ir kt.</w:t>
            </w:r>
            <w:r>
              <w:rPr>
                <w:sz w:val="22"/>
              </w:rPr>
              <w:t>)</w:t>
            </w:r>
            <w:r>
              <w:rPr>
                <w:b/>
                <w:sz w:val="22"/>
              </w:rPr>
              <w:t xml:space="preserve"> </w:t>
            </w:r>
          </w:p>
          <w:p w14:paraId="112FAC5D" w14:textId="77777777" w:rsidR="000767EE" w:rsidRDefault="00000000">
            <w:pPr>
              <w:spacing w:after="0" w:line="259" w:lineRule="auto"/>
              <w:ind w:left="720" w:right="9687" w:firstLine="0"/>
              <w:jc w:val="left"/>
            </w:pPr>
            <w:r>
              <w:rPr>
                <w:b/>
                <w:sz w:val="22"/>
              </w:rPr>
              <w:t xml:space="preserve">  </w:t>
            </w:r>
          </w:p>
        </w:tc>
      </w:tr>
    </w:tbl>
    <w:p w14:paraId="6BCD859B" w14:textId="77777777" w:rsidR="000767EE" w:rsidRDefault="00000000">
      <w:pPr>
        <w:spacing w:after="1" w:line="259" w:lineRule="auto"/>
        <w:ind w:left="1287" w:firstLine="0"/>
        <w:jc w:val="left"/>
      </w:pPr>
      <w:r>
        <w:rPr>
          <w:i/>
          <w:sz w:val="20"/>
        </w:rPr>
        <w:t xml:space="preserve"> </w:t>
      </w:r>
    </w:p>
    <w:p w14:paraId="468B7721" w14:textId="77777777" w:rsidR="000767EE" w:rsidRDefault="00000000">
      <w:pPr>
        <w:spacing w:after="0" w:line="259" w:lineRule="auto"/>
        <w:ind w:left="1287" w:firstLine="0"/>
        <w:jc w:val="left"/>
      </w:pPr>
      <w:r>
        <w:rPr>
          <w:i/>
          <w:sz w:val="20"/>
        </w:rPr>
        <w:t xml:space="preserve"> </w:t>
      </w:r>
    </w:p>
    <w:p w14:paraId="6F661583" w14:textId="77777777" w:rsidR="000767EE" w:rsidRDefault="00000000">
      <w:pPr>
        <w:spacing w:after="10" w:line="259" w:lineRule="auto"/>
        <w:ind w:left="567" w:firstLine="0"/>
        <w:jc w:val="left"/>
      </w:pPr>
      <w:r>
        <w:rPr>
          <w:rFonts w:ascii="Calibri" w:eastAsia="Calibri" w:hAnsi="Calibri" w:cs="Calibri"/>
          <w:noProof/>
          <w:sz w:val="22"/>
        </w:rPr>
        <mc:AlternateContent>
          <mc:Choice Requires="wpg">
            <w:drawing>
              <wp:inline distT="0" distB="0" distL="0" distR="0" wp14:anchorId="6BDF5DFF" wp14:editId="7326023C">
                <wp:extent cx="6279718" cy="327659"/>
                <wp:effectExtent l="0" t="0" r="0" b="0"/>
                <wp:docPr id="35461" name="Group 35461"/>
                <wp:cNvGraphicFramePr/>
                <a:graphic xmlns:a="http://schemas.openxmlformats.org/drawingml/2006/main">
                  <a:graphicData uri="http://schemas.microsoft.com/office/word/2010/wordprocessingGroup">
                    <wpg:wgp>
                      <wpg:cNvGrpSpPr/>
                      <wpg:grpSpPr>
                        <a:xfrm>
                          <a:off x="0" y="0"/>
                          <a:ext cx="6279718" cy="327659"/>
                          <a:chOff x="0" y="0"/>
                          <a:chExt cx="6279718" cy="327659"/>
                        </a:xfrm>
                      </wpg:grpSpPr>
                      <wps:wsp>
                        <wps:cNvPr id="29982" name="Rectangle 29982"/>
                        <wps:cNvSpPr/>
                        <wps:spPr>
                          <a:xfrm>
                            <a:off x="481533" y="37263"/>
                            <a:ext cx="56022" cy="153038"/>
                          </a:xfrm>
                          <a:prstGeom prst="rect">
                            <a:avLst/>
                          </a:prstGeom>
                          <a:ln>
                            <a:noFill/>
                          </a:ln>
                        </wps:spPr>
                        <wps:txbx>
                          <w:txbxContent>
                            <w:p w14:paraId="0FD1F245" w14:textId="77777777" w:rsidR="000767EE" w:rsidRDefault="00000000">
                              <w:pPr>
                                <w:spacing w:after="160" w:line="259" w:lineRule="auto"/>
                                <w:ind w:left="0" w:firstLine="0"/>
                                <w:jc w:val="left"/>
                              </w:pPr>
                              <w:r>
                                <w:rPr>
                                  <w:sz w:val="20"/>
                                </w:rPr>
                                <w:t>(</w:t>
                              </w:r>
                            </w:p>
                          </w:txbxContent>
                        </wps:txbx>
                        <wps:bodyPr horzOverflow="overflow" vert="horz" lIns="0" tIns="0" rIns="0" bIns="0" rtlCol="0">
                          <a:noAutofit/>
                        </wps:bodyPr>
                      </wps:wsp>
                      <wps:wsp>
                        <wps:cNvPr id="29984" name="Rectangle 29984"/>
                        <wps:cNvSpPr/>
                        <wps:spPr>
                          <a:xfrm>
                            <a:off x="524035" y="37263"/>
                            <a:ext cx="2023187" cy="153038"/>
                          </a:xfrm>
                          <a:prstGeom prst="rect">
                            <a:avLst/>
                          </a:prstGeom>
                          <a:ln>
                            <a:noFill/>
                          </a:ln>
                        </wps:spPr>
                        <wps:txbx>
                          <w:txbxContent>
                            <w:p w14:paraId="57B6C795" w14:textId="77777777" w:rsidR="000767EE" w:rsidRDefault="00000000">
                              <w:pPr>
                                <w:spacing w:after="160" w:line="259" w:lineRule="auto"/>
                                <w:ind w:left="0" w:firstLine="0"/>
                                <w:jc w:val="left"/>
                              </w:pPr>
                              <w:r>
                                <w:rPr>
                                  <w:sz w:val="20"/>
                                </w:rPr>
                                <w:t>pirkimų iniciatoriaus pareigos</w:t>
                              </w:r>
                            </w:p>
                          </w:txbxContent>
                        </wps:txbx>
                        <wps:bodyPr horzOverflow="overflow" vert="horz" lIns="0" tIns="0" rIns="0" bIns="0" rtlCol="0">
                          <a:noAutofit/>
                        </wps:bodyPr>
                      </wps:wsp>
                      <wps:wsp>
                        <wps:cNvPr id="29983" name="Rectangle 29983"/>
                        <wps:cNvSpPr/>
                        <wps:spPr>
                          <a:xfrm>
                            <a:off x="2044848" y="37263"/>
                            <a:ext cx="56022" cy="153038"/>
                          </a:xfrm>
                          <a:prstGeom prst="rect">
                            <a:avLst/>
                          </a:prstGeom>
                          <a:ln>
                            <a:noFill/>
                          </a:ln>
                        </wps:spPr>
                        <wps:txbx>
                          <w:txbxContent>
                            <w:p w14:paraId="7728DE5E" w14:textId="77777777" w:rsidR="000767EE" w:rsidRDefault="00000000">
                              <w:pPr>
                                <w:spacing w:after="160" w:line="259" w:lineRule="auto"/>
                                <w:ind w:left="0" w:firstLine="0"/>
                                <w:jc w:val="left"/>
                              </w:pPr>
                              <w:r>
                                <w:rPr>
                                  <w:sz w:val="20"/>
                                </w:rPr>
                                <w:t>)</w:t>
                              </w:r>
                            </w:p>
                          </w:txbxContent>
                        </wps:txbx>
                        <wps:bodyPr horzOverflow="overflow" vert="horz" lIns="0" tIns="0" rIns="0" bIns="0" rtlCol="0">
                          <a:noAutofit/>
                        </wps:bodyPr>
                      </wps:wsp>
                      <wps:wsp>
                        <wps:cNvPr id="2469" name="Rectangle 2469"/>
                        <wps:cNvSpPr/>
                        <wps:spPr>
                          <a:xfrm>
                            <a:off x="2089734" y="12263"/>
                            <a:ext cx="42059" cy="186236"/>
                          </a:xfrm>
                          <a:prstGeom prst="rect">
                            <a:avLst/>
                          </a:prstGeom>
                          <a:ln>
                            <a:noFill/>
                          </a:ln>
                        </wps:spPr>
                        <wps:txbx>
                          <w:txbxContent>
                            <w:p w14:paraId="5506A7E4" w14:textId="77777777" w:rsidR="000767EE"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9985" name="Rectangle 29985"/>
                        <wps:cNvSpPr/>
                        <wps:spPr>
                          <a:xfrm>
                            <a:off x="3088208" y="37263"/>
                            <a:ext cx="56022" cy="153038"/>
                          </a:xfrm>
                          <a:prstGeom prst="rect">
                            <a:avLst/>
                          </a:prstGeom>
                          <a:ln>
                            <a:noFill/>
                          </a:ln>
                        </wps:spPr>
                        <wps:txbx>
                          <w:txbxContent>
                            <w:p w14:paraId="3C50EE08" w14:textId="77777777" w:rsidR="000767EE" w:rsidRDefault="00000000">
                              <w:pPr>
                                <w:spacing w:after="160" w:line="259" w:lineRule="auto"/>
                                <w:ind w:left="0" w:firstLine="0"/>
                                <w:jc w:val="left"/>
                              </w:pPr>
                              <w:r>
                                <w:rPr>
                                  <w:sz w:val="20"/>
                                </w:rPr>
                                <w:t>(</w:t>
                              </w:r>
                            </w:p>
                          </w:txbxContent>
                        </wps:txbx>
                        <wps:bodyPr horzOverflow="overflow" vert="horz" lIns="0" tIns="0" rIns="0" bIns="0" rtlCol="0">
                          <a:noAutofit/>
                        </wps:bodyPr>
                      </wps:wsp>
                      <wps:wsp>
                        <wps:cNvPr id="29987" name="Rectangle 29987"/>
                        <wps:cNvSpPr/>
                        <wps:spPr>
                          <a:xfrm>
                            <a:off x="3130709" y="37263"/>
                            <a:ext cx="862201" cy="153038"/>
                          </a:xfrm>
                          <a:prstGeom prst="rect">
                            <a:avLst/>
                          </a:prstGeom>
                          <a:ln>
                            <a:noFill/>
                          </a:ln>
                        </wps:spPr>
                        <wps:txbx>
                          <w:txbxContent>
                            <w:p w14:paraId="32CB255F" w14:textId="77777777" w:rsidR="000767EE" w:rsidRDefault="00000000">
                              <w:pPr>
                                <w:spacing w:after="160" w:line="259" w:lineRule="auto"/>
                                <w:ind w:left="0" w:firstLine="0"/>
                                <w:jc w:val="left"/>
                              </w:pPr>
                              <w:r>
                                <w:rPr>
                                  <w:sz w:val="20"/>
                                </w:rPr>
                                <w:t>parašas, data</w:t>
                              </w:r>
                            </w:p>
                          </w:txbxContent>
                        </wps:txbx>
                        <wps:bodyPr horzOverflow="overflow" vert="horz" lIns="0" tIns="0" rIns="0" bIns="0" rtlCol="0">
                          <a:noAutofit/>
                        </wps:bodyPr>
                      </wps:wsp>
                      <wps:wsp>
                        <wps:cNvPr id="29986" name="Rectangle 29986"/>
                        <wps:cNvSpPr/>
                        <wps:spPr>
                          <a:xfrm>
                            <a:off x="3778981" y="37263"/>
                            <a:ext cx="56022" cy="153038"/>
                          </a:xfrm>
                          <a:prstGeom prst="rect">
                            <a:avLst/>
                          </a:prstGeom>
                          <a:ln>
                            <a:noFill/>
                          </a:ln>
                        </wps:spPr>
                        <wps:txbx>
                          <w:txbxContent>
                            <w:p w14:paraId="6BC7CA40" w14:textId="77777777" w:rsidR="000767EE" w:rsidRDefault="00000000">
                              <w:pPr>
                                <w:spacing w:after="160" w:line="259" w:lineRule="auto"/>
                                <w:ind w:left="0" w:firstLine="0"/>
                                <w:jc w:val="left"/>
                              </w:pPr>
                              <w:r>
                                <w:rPr>
                                  <w:sz w:val="20"/>
                                </w:rPr>
                                <w:t>)</w:t>
                              </w:r>
                            </w:p>
                          </w:txbxContent>
                        </wps:txbx>
                        <wps:bodyPr horzOverflow="overflow" vert="horz" lIns="0" tIns="0" rIns="0" bIns="0" rtlCol="0">
                          <a:noAutofit/>
                        </wps:bodyPr>
                      </wps:wsp>
                      <wps:wsp>
                        <wps:cNvPr id="2471" name="Rectangle 2471"/>
                        <wps:cNvSpPr/>
                        <wps:spPr>
                          <a:xfrm>
                            <a:off x="3821252" y="12263"/>
                            <a:ext cx="42058" cy="186236"/>
                          </a:xfrm>
                          <a:prstGeom prst="rect">
                            <a:avLst/>
                          </a:prstGeom>
                          <a:ln>
                            <a:noFill/>
                          </a:ln>
                        </wps:spPr>
                        <wps:txbx>
                          <w:txbxContent>
                            <w:p w14:paraId="2066C3CA" w14:textId="77777777" w:rsidR="000767EE"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9988" name="Rectangle 29988"/>
                        <wps:cNvSpPr/>
                        <wps:spPr>
                          <a:xfrm>
                            <a:off x="5097221" y="37263"/>
                            <a:ext cx="56022" cy="153038"/>
                          </a:xfrm>
                          <a:prstGeom prst="rect">
                            <a:avLst/>
                          </a:prstGeom>
                          <a:ln>
                            <a:noFill/>
                          </a:ln>
                        </wps:spPr>
                        <wps:txbx>
                          <w:txbxContent>
                            <w:p w14:paraId="2933FA95" w14:textId="77777777" w:rsidR="000767EE" w:rsidRDefault="00000000">
                              <w:pPr>
                                <w:spacing w:after="160" w:line="259" w:lineRule="auto"/>
                                <w:ind w:left="0" w:firstLine="0"/>
                                <w:jc w:val="left"/>
                              </w:pPr>
                              <w:r>
                                <w:rPr>
                                  <w:sz w:val="20"/>
                                </w:rPr>
                                <w:t>(</w:t>
                              </w:r>
                            </w:p>
                          </w:txbxContent>
                        </wps:txbx>
                        <wps:bodyPr horzOverflow="overflow" vert="horz" lIns="0" tIns="0" rIns="0" bIns="0" rtlCol="0">
                          <a:noAutofit/>
                        </wps:bodyPr>
                      </wps:wsp>
                      <wps:wsp>
                        <wps:cNvPr id="29990" name="Rectangle 29990"/>
                        <wps:cNvSpPr/>
                        <wps:spPr>
                          <a:xfrm>
                            <a:off x="5139723" y="37263"/>
                            <a:ext cx="1060381" cy="153038"/>
                          </a:xfrm>
                          <a:prstGeom prst="rect">
                            <a:avLst/>
                          </a:prstGeom>
                          <a:ln>
                            <a:noFill/>
                          </a:ln>
                        </wps:spPr>
                        <wps:txbx>
                          <w:txbxContent>
                            <w:p w14:paraId="6D849039" w14:textId="77777777" w:rsidR="000767EE" w:rsidRDefault="00000000">
                              <w:pPr>
                                <w:spacing w:after="160" w:line="259" w:lineRule="auto"/>
                                <w:ind w:left="0" w:firstLine="0"/>
                                <w:jc w:val="left"/>
                              </w:pPr>
                              <w:r>
                                <w:rPr>
                                  <w:sz w:val="20"/>
                                </w:rPr>
                                <w:t>vardas, pavardė</w:t>
                              </w:r>
                            </w:p>
                          </w:txbxContent>
                        </wps:txbx>
                        <wps:bodyPr horzOverflow="overflow" vert="horz" lIns="0" tIns="0" rIns="0" bIns="0" rtlCol="0">
                          <a:noAutofit/>
                        </wps:bodyPr>
                      </wps:wsp>
                      <wps:wsp>
                        <wps:cNvPr id="29989" name="Rectangle 29989"/>
                        <wps:cNvSpPr/>
                        <wps:spPr>
                          <a:xfrm>
                            <a:off x="5935737" y="37263"/>
                            <a:ext cx="56022" cy="153038"/>
                          </a:xfrm>
                          <a:prstGeom prst="rect">
                            <a:avLst/>
                          </a:prstGeom>
                          <a:ln>
                            <a:noFill/>
                          </a:ln>
                        </wps:spPr>
                        <wps:txbx>
                          <w:txbxContent>
                            <w:p w14:paraId="6CF5B038" w14:textId="77777777" w:rsidR="000767EE" w:rsidRDefault="00000000">
                              <w:pPr>
                                <w:spacing w:after="160" w:line="259" w:lineRule="auto"/>
                                <w:ind w:left="0" w:firstLine="0"/>
                                <w:jc w:val="left"/>
                              </w:pPr>
                              <w:r>
                                <w:rPr>
                                  <w:sz w:val="20"/>
                                </w:rPr>
                                <w:t>)</w:t>
                              </w:r>
                            </w:p>
                          </w:txbxContent>
                        </wps:txbx>
                        <wps:bodyPr horzOverflow="overflow" vert="horz" lIns="0" tIns="0" rIns="0" bIns="0" rtlCol="0">
                          <a:noAutofit/>
                        </wps:bodyPr>
                      </wps:wsp>
                      <wps:wsp>
                        <wps:cNvPr id="2473" name="Rectangle 2473"/>
                        <wps:cNvSpPr/>
                        <wps:spPr>
                          <a:xfrm>
                            <a:off x="5978093" y="12263"/>
                            <a:ext cx="42058" cy="186236"/>
                          </a:xfrm>
                          <a:prstGeom prst="rect">
                            <a:avLst/>
                          </a:prstGeom>
                          <a:ln>
                            <a:noFill/>
                          </a:ln>
                        </wps:spPr>
                        <wps:txbx>
                          <w:txbxContent>
                            <w:p w14:paraId="5B129929" w14:textId="77777777" w:rsidR="000767EE"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74" name="Rectangle 2474"/>
                        <wps:cNvSpPr/>
                        <wps:spPr>
                          <a:xfrm>
                            <a:off x="5167326" y="170759"/>
                            <a:ext cx="42058" cy="186236"/>
                          </a:xfrm>
                          <a:prstGeom prst="rect">
                            <a:avLst/>
                          </a:prstGeom>
                          <a:ln>
                            <a:noFill/>
                          </a:ln>
                        </wps:spPr>
                        <wps:txbx>
                          <w:txbxContent>
                            <w:p w14:paraId="262D06A7" w14:textId="77777777" w:rsidR="000767EE"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6715" name="Shape 36715"/>
                        <wps:cNvSpPr/>
                        <wps:spPr>
                          <a:xfrm>
                            <a:off x="0" y="0"/>
                            <a:ext cx="2367026" cy="9144"/>
                          </a:xfrm>
                          <a:custGeom>
                            <a:avLst/>
                            <a:gdLst/>
                            <a:ahLst/>
                            <a:cxnLst/>
                            <a:rect l="0" t="0" r="0" b="0"/>
                            <a:pathLst>
                              <a:path w="2367026" h="9144">
                                <a:moveTo>
                                  <a:pt x="0" y="0"/>
                                </a:moveTo>
                                <a:lnTo>
                                  <a:pt x="2367026" y="0"/>
                                </a:lnTo>
                                <a:lnTo>
                                  <a:pt x="23670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6" name="Shape 36716"/>
                        <wps:cNvSpPr/>
                        <wps:spPr>
                          <a:xfrm>
                            <a:off x="2821254" y="0"/>
                            <a:ext cx="1365758" cy="9144"/>
                          </a:xfrm>
                          <a:custGeom>
                            <a:avLst/>
                            <a:gdLst/>
                            <a:ahLst/>
                            <a:cxnLst/>
                            <a:rect l="0" t="0" r="0" b="0"/>
                            <a:pathLst>
                              <a:path w="1365758" h="9144">
                                <a:moveTo>
                                  <a:pt x="0" y="0"/>
                                </a:moveTo>
                                <a:lnTo>
                                  <a:pt x="1365758" y="0"/>
                                </a:lnTo>
                                <a:lnTo>
                                  <a:pt x="1365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7" name="Shape 36717"/>
                        <wps:cNvSpPr/>
                        <wps:spPr>
                          <a:xfrm>
                            <a:off x="4641164" y="0"/>
                            <a:ext cx="1638554" cy="9144"/>
                          </a:xfrm>
                          <a:custGeom>
                            <a:avLst/>
                            <a:gdLst/>
                            <a:ahLst/>
                            <a:cxnLst/>
                            <a:rect l="0" t="0" r="0" b="0"/>
                            <a:pathLst>
                              <a:path w="1638554" h="9144">
                                <a:moveTo>
                                  <a:pt x="0" y="0"/>
                                </a:moveTo>
                                <a:lnTo>
                                  <a:pt x="1638554" y="0"/>
                                </a:lnTo>
                                <a:lnTo>
                                  <a:pt x="16385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8" name="Shape 36718"/>
                        <wps:cNvSpPr/>
                        <wps:spPr>
                          <a:xfrm>
                            <a:off x="0" y="321563"/>
                            <a:ext cx="2367026" cy="9144"/>
                          </a:xfrm>
                          <a:custGeom>
                            <a:avLst/>
                            <a:gdLst/>
                            <a:ahLst/>
                            <a:cxnLst/>
                            <a:rect l="0" t="0" r="0" b="0"/>
                            <a:pathLst>
                              <a:path w="2367026" h="9144">
                                <a:moveTo>
                                  <a:pt x="0" y="0"/>
                                </a:moveTo>
                                <a:lnTo>
                                  <a:pt x="2367026" y="0"/>
                                </a:lnTo>
                                <a:lnTo>
                                  <a:pt x="23670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9" name="Shape 36719"/>
                        <wps:cNvSpPr/>
                        <wps:spPr>
                          <a:xfrm>
                            <a:off x="2821254" y="321563"/>
                            <a:ext cx="1365758" cy="9144"/>
                          </a:xfrm>
                          <a:custGeom>
                            <a:avLst/>
                            <a:gdLst/>
                            <a:ahLst/>
                            <a:cxnLst/>
                            <a:rect l="0" t="0" r="0" b="0"/>
                            <a:pathLst>
                              <a:path w="1365758" h="9144">
                                <a:moveTo>
                                  <a:pt x="0" y="0"/>
                                </a:moveTo>
                                <a:lnTo>
                                  <a:pt x="1365758" y="0"/>
                                </a:lnTo>
                                <a:lnTo>
                                  <a:pt x="1365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0" name="Shape 36720"/>
                        <wps:cNvSpPr/>
                        <wps:spPr>
                          <a:xfrm>
                            <a:off x="4641164" y="321563"/>
                            <a:ext cx="1638554" cy="9144"/>
                          </a:xfrm>
                          <a:custGeom>
                            <a:avLst/>
                            <a:gdLst/>
                            <a:ahLst/>
                            <a:cxnLst/>
                            <a:rect l="0" t="0" r="0" b="0"/>
                            <a:pathLst>
                              <a:path w="1638554" h="9144">
                                <a:moveTo>
                                  <a:pt x="0" y="0"/>
                                </a:moveTo>
                                <a:lnTo>
                                  <a:pt x="1638554" y="0"/>
                                </a:lnTo>
                                <a:lnTo>
                                  <a:pt x="16385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DF5DFF" id="Group 35461" o:spid="_x0000_s1026" style="width:494.45pt;height:25.8pt;mso-position-horizontal-relative:char;mso-position-vertical-relative:line" coordsize="62797,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">
                <v:rect id="Rectangle 29982" o:spid="_x0000_s1027" style="position:absolute;left:4815;top:372;width:56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" filled="f" stroked="f">
                  <v:textbox inset="0,0,0,0">
                    <w:txbxContent>
                      <w:p w14:paraId="0FD1F245" w14:textId="77777777" w:rsidR="000767EE" w:rsidRDefault="00000000">
                        <w:pPr>
                          <w:spacing w:after="160" w:line="259" w:lineRule="auto"/>
                          <w:ind w:left="0" w:firstLine="0"/>
                          <w:jc w:val="left"/>
                        </w:pPr>
                        <w:r>
                          <w:rPr>
                            <w:sz w:val="20"/>
                          </w:rPr>
                          <w:t>(</w:t>
                        </w:r>
                      </w:p>
                    </w:txbxContent>
                  </v:textbox>
                </v:rect>
                <v:rect id="Rectangle 29984" o:spid="_x0000_s1028" style="position:absolute;left:5240;top:372;width:20232;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" filled="f" stroked="f">
                  <v:textbox inset="0,0,0,0">
                    <w:txbxContent>
                      <w:p w14:paraId="57B6C795" w14:textId="77777777" w:rsidR="000767EE" w:rsidRDefault="00000000">
                        <w:pPr>
                          <w:spacing w:after="160" w:line="259" w:lineRule="auto"/>
                          <w:ind w:left="0" w:firstLine="0"/>
                          <w:jc w:val="left"/>
                        </w:pPr>
                        <w:r>
                          <w:rPr>
                            <w:sz w:val="20"/>
                          </w:rPr>
                          <w:t>pirkimų iniciatoriaus pareigos</w:t>
                        </w:r>
                      </w:p>
                    </w:txbxContent>
                  </v:textbox>
                </v:rect>
                <v:rect id="Rectangle 29983" o:spid="_x0000_s1029" style="position:absolute;left:20448;top:372;width:56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" filled="f" stroked="f">
                  <v:textbox inset="0,0,0,0">
                    <w:txbxContent>
                      <w:p w14:paraId="7728DE5E" w14:textId="77777777" w:rsidR="000767EE" w:rsidRDefault="00000000">
                        <w:pPr>
                          <w:spacing w:after="160" w:line="259" w:lineRule="auto"/>
                          <w:ind w:left="0" w:firstLine="0"/>
                          <w:jc w:val="left"/>
                        </w:pPr>
                        <w:r>
                          <w:rPr>
                            <w:sz w:val="20"/>
                          </w:rPr>
                          <w:t>)</w:t>
                        </w:r>
                      </w:p>
                    </w:txbxContent>
                  </v:textbox>
                </v:rect>
                <v:rect id="Rectangle 2469" o:spid="_x0000_s1030" style="position:absolute;left:20897;top:12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e8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CHqze8xQAAAN0AAAAP&#10;AAAAAAAAAAAAAAAAAAcCAABkcnMvZG93bnJldi54bWxQSwUGAAAAAAMAAwC3AAAA+QIAAAAA&#10;" filled="f" stroked="f">
                  <v:textbox inset="0,0,0,0">
                    <w:txbxContent>
                      <w:p w14:paraId="5506A7E4" w14:textId="77777777" w:rsidR="000767EE" w:rsidRDefault="00000000">
                        <w:pPr>
                          <w:spacing w:after="160" w:line="259" w:lineRule="auto"/>
                          <w:ind w:left="0" w:firstLine="0"/>
                          <w:jc w:val="left"/>
                        </w:pPr>
                        <w:r>
                          <w:rPr>
                            <w:sz w:val="20"/>
                          </w:rPr>
                          <w:t xml:space="preserve"> </w:t>
                        </w:r>
                      </w:p>
                    </w:txbxContent>
                  </v:textbox>
                </v:rect>
                <v:rect id="Rectangle 29985" o:spid="_x0000_s1031" style="position:absolute;left:30882;top:372;width:56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" filled="f" stroked="f">
                  <v:textbox inset="0,0,0,0">
                    <w:txbxContent>
                      <w:p w14:paraId="3C50EE08" w14:textId="77777777" w:rsidR="000767EE" w:rsidRDefault="00000000">
                        <w:pPr>
                          <w:spacing w:after="160" w:line="259" w:lineRule="auto"/>
                          <w:ind w:left="0" w:firstLine="0"/>
                          <w:jc w:val="left"/>
                        </w:pPr>
                        <w:r>
                          <w:rPr>
                            <w:sz w:val="20"/>
                          </w:rPr>
                          <w:t>(</w:t>
                        </w:r>
                      </w:p>
                    </w:txbxContent>
                  </v:textbox>
                </v:rect>
                <v:rect id="Rectangle 29987" o:spid="_x0000_s1032" style="position:absolute;left:31307;top:372;width:8622;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" filled="f" stroked="f">
                  <v:textbox inset="0,0,0,0">
                    <w:txbxContent>
                      <w:p w14:paraId="32CB255F" w14:textId="77777777" w:rsidR="000767EE" w:rsidRDefault="00000000">
                        <w:pPr>
                          <w:spacing w:after="160" w:line="259" w:lineRule="auto"/>
                          <w:ind w:left="0" w:firstLine="0"/>
                          <w:jc w:val="left"/>
                        </w:pPr>
                        <w:r>
                          <w:rPr>
                            <w:sz w:val="20"/>
                          </w:rPr>
                          <w:t>parašas, data</w:t>
                        </w:r>
                      </w:p>
                    </w:txbxContent>
                  </v:textbox>
                </v:rect>
                <v:rect id="Rectangle 29986" o:spid="_x0000_s1033" style="position:absolute;left:37789;top:372;width:56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" filled="f" stroked="f">
                  <v:textbox inset="0,0,0,0">
                    <w:txbxContent>
                      <w:p w14:paraId="6BC7CA40" w14:textId="77777777" w:rsidR="000767EE" w:rsidRDefault="00000000">
                        <w:pPr>
                          <w:spacing w:after="160" w:line="259" w:lineRule="auto"/>
                          <w:ind w:left="0" w:firstLine="0"/>
                          <w:jc w:val="left"/>
                        </w:pPr>
                        <w:r>
                          <w:rPr>
                            <w:sz w:val="20"/>
                          </w:rPr>
                          <w:t>)</w:t>
                        </w:r>
                      </w:p>
                    </w:txbxContent>
                  </v:textbox>
                </v:rect>
                <v:rect id="Rectangle 2471" o:spid="_x0000_s1034" style="position:absolute;left:38212;top:12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" filled="f" stroked="f">
                  <v:textbox inset="0,0,0,0">
                    <w:txbxContent>
                      <w:p w14:paraId="2066C3CA" w14:textId="77777777" w:rsidR="000767EE" w:rsidRDefault="00000000">
                        <w:pPr>
                          <w:spacing w:after="160" w:line="259" w:lineRule="auto"/>
                          <w:ind w:left="0" w:firstLine="0"/>
                          <w:jc w:val="left"/>
                        </w:pPr>
                        <w:r>
                          <w:rPr>
                            <w:sz w:val="20"/>
                          </w:rPr>
                          <w:t xml:space="preserve"> </w:t>
                        </w:r>
                      </w:p>
                    </w:txbxContent>
                  </v:textbox>
                </v:rect>
                <v:rect id="Rectangle 29988" o:spid="_x0000_s1035" style="position:absolute;left:50972;top:372;width:56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" filled="f" stroked="f">
                  <v:textbox inset="0,0,0,0">
                    <w:txbxContent>
                      <w:p w14:paraId="2933FA95" w14:textId="77777777" w:rsidR="000767EE" w:rsidRDefault="00000000">
                        <w:pPr>
                          <w:spacing w:after="160" w:line="259" w:lineRule="auto"/>
                          <w:ind w:left="0" w:firstLine="0"/>
                          <w:jc w:val="left"/>
                        </w:pPr>
                        <w:r>
                          <w:rPr>
                            <w:sz w:val="20"/>
                          </w:rPr>
                          <w:t>(</w:t>
                        </w:r>
                      </w:p>
                    </w:txbxContent>
                  </v:textbox>
                </v:rect>
                <v:rect id="Rectangle 29990" o:spid="_x0000_s1036" style="position:absolute;left:51397;top:372;width:10604;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" filled="f" stroked="f">
                  <v:textbox inset="0,0,0,0">
                    <w:txbxContent>
                      <w:p w14:paraId="6D849039" w14:textId="77777777" w:rsidR="000767EE" w:rsidRDefault="00000000">
                        <w:pPr>
                          <w:spacing w:after="160" w:line="259" w:lineRule="auto"/>
                          <w:ind w:left="0" w:firstLine="0"/>
                          <w:jc w:val="left"/>
                        </w:pPr>
                        <w:r>
                          <w:rPr>
                            <w:sz w:val="20"/>
                          </w:rPr>
                          <w:t>vardas, pavardė</w:t>
                        </w:r>
                      </w:p>
                    </w:txbxContent>
                  </v:textbox>
                </v:rect>
                <v:rect id="Rectangle 29989" o:spid="_x0000_s1037" style="position:absolute;left:59357;top:372;width:56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" filled="f" stroked="f">
                  <v:textbox inset="0,0,0,0">
                    <w:txbxContent>
                      <w:p w14:paraId="6CF5B038" w14:textId="77777777" w:rsidR="000767EE" w:rsidRDefault="00000000">
                        <w:pPr>
                          <w:spacing w:after="160" w:line="259" w:lineRule="auto"/>
                          <w:ind w:left="0" w:firstLine="0"/>
                          <w:jc w:val="left"/>
                        </w:pPr>
                        <w:r>
                          <w:rPr>
                            <w:sz w:val="20"/>
                          </w:rPr>
                          <w:t>)</w:t>
                        </w:r>
                      </w:p>
                    </w:txbxContent>
                  </v:textbox>
                </v:rect>
                <v:rect id="Rectangle 2473" o:spid="_x0000_s1038" style="position:absolute;left:59780;top:12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aLxwAAAN0AAAAPAAAAZHJzL2Rvd25yZXYueG1sRI9Ba8JA&#10;FITvhf6H5RV6q5tas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GOalovHAAAA3QAA&#10;AA8AAAAAAAAAAAAAAAAABwIAAGRycy9kb3ducmV2LnhtbFBLBQYAAAAAAwADALcAAAD7AgAAAAA=&#10;" filled="f" stroked="f">
                  <v:textbox inset="0,0,0,0">
                    <w:txbxContent>
                      <w:p w14:paraId="5B129929" w14:textId="77777777" w:rsidR="000767EE" w:rsidRDefault="00000000">
                        <w:pPr>
                          <w:spacing w:after="160" w:line="259" w:lineRule="auto"/>
                          <w:ind w:left="0" w:firstLine="0"/>
                          <w:jc w:val="left"/>
                        </w:pPr>
                        <w:r>
                          <w:rPr>
                            <w:sz w:val="20"/>
                          </w:rPr>
                          <w:t xml:space="preserve"> </w:t>
                        </w:r>
                      </w:p>
                    </w:txbxContent>
                  </v:textbox>
                </v:rect>
                <v:rect id="Rectangle 2474" o:spid="_x0000_s1039" style="position:absolute;left:51673;top:170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7/xgAAAN0AAAAPAAAAZHJzL2Rvd25yZXYueG1sRI9Pi8Iw&#10;FMTvC36H8ARva6qI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7HMO/8YAAADdAAAA&#10;DwAAAAAAAAAAAAAAAAAHAgAAZHJzL2Rvd25yZXYueG1sUEsFBgAAAAADAAMAtwAAAPoCAAAAAA==&#10;" filled="f" stroked="f">
                  <v:textbox inset="0,0,0,0">
                    <w:txbxContent>
                      <w:p w14:paraId="262D06A7" w14:textId="77777777" w:rsidR="000767EE" w:rsidRDefault="00000000">
                        <w:pPr>
                          <w:spacing w:after="160" w:line="259" w:lineRule="auto"/>
                          <w:ind w:left="0" w:firstLine="0"/>
                          <w:jc w:val="left"/>
                        </w:pPr>
                        <w:r>
                          <w:rPr>
                            <w:sz w:val="20"/>
                          </w:rPr>
                          <w:t xml:space="preserve"> </w:t>
                        </w:r>
                      </w:p>
                    </w:txbxContent>
                  </v:textbox>
                </v:rect>
                <v:shape id="Shape 36715" o:spid="_x0000_s1040" style="position:absolute;width:23670;height:91;visibility:visible;mso-wrap-style:square;v-text-anchor:top" coordsize="23670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" path="m,l2367026,r,9144l,9144,,e" fillcolor="black" stroked="f" strokeweight="0">
                  <v:stroke miterlimit="83231f" joinstyle="miter"/>
                  <v:path arrowok="t" textboxrect="0,0,2367026,9144"/>
                </v:shape>
                <v:shape id="Shape 36716" o:spid="_x0000_s1041" style="position:absolute;left:28212;width:13658;height:91;visibility:visible;mso-wrap-style:square;v-text-anchor:top" coordsize="1365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" path="m,l1365758,r,9144l,9144,,e" fillcolor="black" stroked="f" strokeweight="0">
                  <v:stroke miterlimit="83231f" joinstyle="miter"/>
                  <v:path arrowok="t" textboxrect="0,0,1365758,9144"/>
                </v:shape>
                <v:shape id="Shape 36717" o:spid="_x0000_s1042" style="position:absolute;left:46411;width:16386;height:91;visibility:visible;mso-wrap-style:square;v-text-anchor:top" coordsize="16385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" path="m,l1638554,r,9144l,9144,,e" fillcolor="black" stroked="f" strokeweight="0">
                  <v:stroke miterlimit="83231f" joinstyle="miter"/>
                  <v:path arrowok="t" textboxrect="0,0,1638554,9144"/>
                </v:shape>
                <v:shape id="Shape 36718" o:spid="_x0000_s1043" style="position:absolute;top:3215;width:23670;height:92;visibility:visible;mso-wrap-style:square;v-text-anchor:top" coordsize="23670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" path="m,l2367026,r,9144l,9144,,e" fillcolor="black" stroked="f" strokeweight="0">
                  <v:stroke miterlimit="83231f" joinstyle="miter"/>
                  <v:path arrowok="t" textboxrect="0,0,2367026,9144"/>
                </v:shape>
                <v:shape id="Shape 36719" o:spid="_x0000_s1044" style="position:absolute;left:28212;top:3215;width:13658;height:92;visibility:visible;mso-wrap-style:square;v-text-anchor:top" coordsize="1365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" path="m,l1365758,r,9144l,9144,,e" fillcolor="black" stroked="f" strokeweight="0">
                  <v:stroke miterlimit="83231f" joinstyle="miter"/>
                  <v:path arrowok="t" textboxrect="0,0,1365758,9144"/>
                </v:shape>
                <v:shape id="Shape 36720" o:spid="_x0000_s1045" style="position:absolute;left:46411;top:3215;width:16386;height:92;visibility:visible;mso-wrap-style:square;v-text-anchor:top" coordsize="16385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" path="m,l1638554,r,9144l,9144,,e" fillcolor="black" stroked="f" strokeweight="0">
                  <v:stroke miterlimit="83231f" joinstyle="miter"/>
                  <v:path arrowok="t" textboxrect="0,0,1638554,9144"/>
                </v:shape>
                <w10:anchorlock/>
              </v:group>
            </w:pict>
          </mc:Fallback>
        </mc:AlternateContent>
      </w:r>
    </w:p>
    <w:tbl>
      <w:tblPr>
        <w:tblStyle w:val="TableGrid"/>
        <w:tblW w:w="8828" w:type="dxa"/>
        <w:tblInd w:w="1203" w:type="dxa"/>
        <w:tblCellMar>
          <w:top w:w="38" w:type="dxa"/>
        </w:tblCellMar>
        <w:tblLook w:val="04A0" w:firstRow="1" w:lastRow="0" w:firstColumn="1" w:lastColumn="0" w:noHBand="0" w:noVBand="1"/>
      </w:tblPr>
      <w:tblGrid>
        <w:gridCol w:w="3915"/>
        <w:gridCol w:w="3476"/>
        <w:gridCol w:w="1437"/>
      </w:tblGrid>
      <w:tr w:rsidR="000767EE" w14:paraId="58CFD156" w14:textId="77777777">
        <w:trPr>
          <w:trHeight w:val="470"/>
        </w:trPr>
        <w:tc>
          <w:tcPr>
            <w:tcW w:w="3915" w:type="dxa"/>
            <w:tcBorders>
              <w:top w:val="nil"/>
              <w:left w:val="nil"/>
              <w:bottom w:val="nil"/>
              <w:right w:val="nil"/>
            </w:tcBorders>
          </w:tcPr>
          <w:p w14:paraId="3A542B57" w14:textId="77777777" w:rsidR="000767EE" w:rsidRDefault="00000000">
            <w:pPr>
              <w:spacing w:after="0" w:line="259" w:lineRule="auto"/>
              <w:ind w:left="0" w:firstLine="0"/>
              <w:jc w:val="left"/>
            </w:pPr>
            <w:r>
              <w:rPr>
                <w:sz w:val="20"/>
              </w:rPr>
              <w:t xml:space="preserve">(pirkimų organizatoriaus pareigos) </w:t>
            </w:r>
          </w:p>
        </w:tc>
        <w:tc>
          <w:tcPr>
            <w:tcW w:w="3476" w:type="dxa"/>
            <w:tcBorders>
              <w:top w:val="nil"/>
              <w:left w:val="nil"/>
              <w:bottom w:val="nil"/>
              <w:right w:val="nil"/>
            </w:tcBorders>
          </w:tcPr>
          <w:p w14:paraId="4A0F800C" w14:textId="77777777" w:rsidR="000767EE" w:rsidRDefault="00000000">
            <w:pPr>
              <w:spacing w:after="0" w:line="259" w:lineRule="auto"/>
              <w:ind w:left="0" w:firstLine="0"/>
              <w:jc w:val="left"/>
            </w:pPr>
            <w:r>
              <w:rPr>
                <w:sz w:val="20"/>
              </w:rPr>
              <w:t xml:space="preserve">      (parašas, data) </w:t>
            </w:r>
          </w:p>
        </w:tc>
        <w:tc>
          <w:tcPr>
            <w:tcW w:w="1437" w:type="dxa"/>
            <w:tcBorders>
              <w:top w:val="nil"/>
              <w:left w:val="nil"/>
              <w:bottom w:val="nil"/>
              <w:right w:val="nil"/>
            </w:tcBorders>
          </w:tcPr>
          <w:p w14:paraId="4FB02539" w14:textId="77777777" w:rsidR="000767EE" w:rsidRDefault="00000000">
            <w:pPr>
              <w:spacing w:after="0" w:line="259" w:lineRule="auto"/>
              <w:ind w:left="0" w:firstLine="0"/>
            </w:pPr>
            <w:r>
              <w:rPr>
                <w:sz w:val="20"/>
              </w:rPr>
              <w:t xml:space="preserve">(vardas, pavardė) </w:t>
            </w:r>
          </w:p>
          <w:p w14:paraId="3390E5E2" w14:textId="77777777" w:rsidR="000767EE" w:rsidRDefault="00000000">
            <w:pPr>
              <w:spacing w:after="0" w:line="259" w:lineRule="auto"/>
              <w:ind w:left="110" w:firstLine="0"/>
              <w:jc w:val="left"/>
            </w:pPr>
            <w:r>
              <w:rPr>
                <w:sz w:val="20"/>
              </w:rPr>
              <w:t xml:space="preserve"> </w:t>
            </w:r>
          </w:p>
        </w:tc>
      </w:tr>
    </w:tbl>
    <w:p w14:paraId="379EBFF6" w14:textId="77777777" w:rsidR="000767EE" w:rsidRPr="00D14FAC" w:rsidRDefault="00000000">
      <w:pPr>
        <w:spacing w:after="48" w:line="259" w:lineRule="auto"/>
        <w:ind w:left="567" w:firstLine="0"/>
        <w:jc w:val="left"/>
      </w:pPr>
      <w:r w:rsidRPr="00D14FAC">
        <w:rPr>
          <w:rFonts w:ascii="Calibri" w:eastAsia="Calibri" w:hAnsi="Calibri" w:cs="Calibri"/>
          <w:noProof/>
          <w:sz w:val="22"/>
        </w:rPr>
        <mc:AlternateContent>
          <mc:Choice Requires="wpg">
            <w:drawing>
              <wp:inline distT="0" distB="0" distL="0" distR="0" wp14:anchorId="1430A8B8" wp14:editId="29C54422">
                <wp:extent cx="6279718" cy="6096"/>
                <wp:effectExtent l="0" t="0" r="0" b="0"/>
                <wp:docPr id="35464" name="Group 35464"/>
                <wp:cNvGraphicFramePr/>
                <a:graphic xmlns:a="http://schemas.openxmlformats.org/drawingml/2006/main">
                  <a:graphicData uri="http://schemas.microsoft.com/office/word/2010/wordprocessingGroup">
                    <wpg:wgp>
                      <wpg:cNvGrpSpPr/>
                      <wpg:grpSpPr>
                        <a:xfrm>
                          <a:off x="0" y="0"/>
                          <a:ext cx="6279718" cy="6096"/>
                          <a:chOff x="0" y="0"/>
                          <a:chExt cx="6279718" cy="6096"/>
                        </a:xfrm>
                      </wpg:grpSpPr>
                      <wps:wsp>
                        <wps:cNvPr id="36727" name="Shape 36727"/>
                        <wps:cNvSpPr/>
                        <wps:spPr>
                          <a:xfrm>
                            <a:off x="0" y="0"/>
                            <a:ext cx="2367026" cy="9144"/>
                          </a:xfrm>
                          <a:custGeom>
                            <a:avLst/>
                            <a:gdLst/>
                            <a:ahLst/>
                            <a:cxnLst/>
                            <a:rect l="0" t="0" r="0" b="0"/>
                            <a:pathLst>
                              <a:path w="2367026" h="9144">
                                <a:moveTo>
                                  <a:pt x="0" y="0"/>
                                </a:moveTo>
                                <a:lnTo>
                                  <a:pt x="2367026" y="0"/>
                                </a:lnTo>
                                <a:lnTo>
                                  <a:pt x="23670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8" name="Shape 36728"/>
                        <wps:cNvSpPr/>
                        <wps:spPr>
                          <a:xfrm>
                            <a:off x="2821254" y="0"/>
                            <a:ext cx="1365758" cy="9144"/>
                          </a:xfrm>
                          <a:custGeom>
                            <a:avLst/>
                            <a:gdLst/>
                            <a:ahLst/>
                            <a:cxnLst/>
                            <a:rect l="0" t="0" r="0" b="0"/>
                            <a:pathLst>
                              <a:path w="1365758" h="9144">
                                <a:moveTo>
                                  <a:pt x="0" y="0"/>
                                </a:moveTo>
                                <a:lnTo>
                                  <a:pt x="1365758" y="0"/>
                                </a:lnTo>
                                <a:lnTo>
                                  <a:pt x="1365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9" name="Shape 36729"/>
                        <wps:cNvSpPr/>
                        <wps:spPr>
                          <a:xfrm>
                            <a:off x="4641164" y="0"/>
                            <a:ext cx="1638554" cy="9144"/>
                          </a:xfrm>
                          <a:custGeom>
                            <a:avLst/>
                            <a:gdLst/>
                            <a:ahLst/>
                            <a:cxnLst/>
                            <a:rect l="0" t="0" r="0" b="0"/>
                            <a:pathLst>
                              <a:path w="1638554" h="9144">
                                <a:moveTo>
                                  <a:pt x="0" y="0"/>
                                </a:moveTo>
                                <a:lnTo>
                                  <a:pt x="1638554" y="0"/>
                                </a:lnTo>
                                <a:lnTo>
                                  <a:pt x="16385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33EB6C" id="Group 35464" o:spid="_x0000_s1026" style="width:494.45pt;height:.5pt;mso-position-horizontal-relative:char;mso-position-vertical-relative:line" coordsize="627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">
                <v:shape id="Shape 36727" o:spid="_x0000_s1027" style="position:absolute;width:23670;height:91;visibility:visible;mso-wrap-style:square;v-text-anchor:top" coordsize="23670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" path="m,l2367026,r,9144l,9144,,e" fillcolor="black" stroked="f" strokeweight="0">
                  <v:stroke miterlimit="83231f" joinstyle="miter"/>
                  <v:path arrowok="t" textboxrect="0,0,2367026,9144"/>
                </v:shape>
                <v:shape id="Shape 36728" o:spid="_x0000_s1028" style="position:absolute;left:28212;width:13658;height:91;visibility:visible;mso-wrap-style:square;v-text-anchor:top" coordsize="1365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" path="m,l1365758,r,9144l,9144,,e" fillcolor="black" stroked="f" strokeweight="0">
                  <v:stroke miterlimit="83231f" joinstyle="miter"/>
                  <v:path arrowok="t" textboxrect="0,0,1365758,9144"/>
                </v:shape>
                <v:shape id="Shape 36729" o:spid="_x0000_s1029" style="position:absolute;left:46411;width:16386;height:91;visibility:visible;mso-wrap-style:square;v-text-anchor:top" coordsize="16385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" path="m,l1638554,r,9144l,9144,,e" fillcolor="black" stroked="f" strokeweight="0">
                  <v:stroke miterlimit="83231f" joinstyle="miter"/>
                  <v:path arrowok="t" textboxrect="0,0,1638554,9144"/>
                </v:shape>
                <w10:anchorlock/>
              </v:group>
            </w:pict>
          </mc:Fallback>
        </mc:AlternateContent>
      </w:r>
    </w:p>
    <w:p w14:paraId="60371389" w14:textId="77777777" w:rsidR="000767EE" w:rsidRDefault="00000000">
      <w:pPr>
        <w:tabs>
          <w:tab w:val="center" w:pos="2591"/>
          <w:tab w:val="center" w:pos="5902"/>
          <w:tab w:val="center" w:pos="9287"/>
        </w:tabs>
        <w:spacing w:after="457" w:line="265" w:lineRule="auto"/>
        <w:ind w:left="0" w:firstLine="0"/>
        <w:jc w:val="left"/>
      </w:pPr>
      <w:r w:rsidRPr="00D14FAC">
        <w:rPr>
          <w:rFonts w:ascii="Calibri" w:eastAsia="Calibri" w:hAnsi="Calibri" w:cs="Calibri"/>
          <w:sz w:val="22"/>
        </w:rPr>
        <w:tab/>
      </w:r>
      <w:r w:rsidRPr="00D14FAC">
        <w:rPr>
          <w:sz w:val="20"/>
        </w:rPr>
        <w:t>(finansininko pareigos)</w:t>
      </w:r>
      <w:r>
        <w:rPr>
          <w:sz w:val="20"/>
        </w:rPr>
        <w:t xml:space="preserve"> </w:t>
      </w:r>
      <w:r>
        <w:rPr>
          <w:sz w:val="20"/>
        </w:rPr>
        <w:tab/>
        <w:t xml:space="preserve">   (parašas, data) </w:t>
      </w:r>
      <w:r>
        <w:rPr>
          <w:sz w:val="20"/>
        </w:rPr>
        <w:tab/>
        <w:t xml:space="preserve">(vardas, pavardė) </w:t>
      </w:r>
    </w:p>
    <w:p w14:paraId="3BF56070" w14:textId="77777777" w:rsidR="000767EE" w:rsidRDefault="00000000">
      <w:pPr>
        <w:spacing w:after="0" w:line="259" w:lineRule="auto"/>
        <w:ind w:left="567" w:firstLine="0"/>
        <w:jc w:val="left"/>
      </w:pPr>
      <w:r>
        <w:rPr>
          <w:rFonts w:ascii="Calibri" w:eastAsia="Calibri" w:hAnsi="Calibri" w:cs="Calibri"/>
          <w:sz w:val="22"/>
        </w:rPr>
        <w:t xml:space="preserve"> </w:t>
      </w:r>
    </w:p>
    <w:p w14:paraId="4F817138" w14:textId="77777777" w:rsidR="000767EE" w:rsidRDefault="000767EE">
      <w:pPr>
        <w:sectPr w:rsidR="000767EE" w:rsidSect="00101859">
          <w:headerReference w:type="even" r:id="rId11"/>
          <w:headerReference w:type="default" r:id="rId12"/>
          <w:headerReference w:type="first" r:id="rId13"/>
          <w:pgSz w:w="12240" w:h="15840"/>
          <w:pgMar w:top="607" w:right="574" w:bottom="1620" w:left="1135" w:header="567" w:footer="567" w:gutter="0"/>
          <w:cols w:space="1296"/>
        </w:sectPr>
      </w:pPr>
    </w:p>
    <w:p w14:paraId="33E14497" w14:textId="77777777" w:rsidR="000767EE" w:rsidRPr="007D0764" w:rsidRDefault="007D0764">
      <w:pPr>
        <w:spacing w:after="3" w:line="272" w:lineRule="auto"/>
        <w:ind w:left="10219" w:right="-14" w:hanging="10"/>
        <w:jc w:val="left"/>
        <w:rPr>
          <w:sz w:val="20"/>
          <w:szCs w:val="20"/>
        </w:rPr>
      </w:pPr>
      <w:r w:rsidRPr="007D0764">
        <w:rPr>
          <w:sz w:val="20"/>
          <w:szCs w:val="20"/>
        </w:rPr>
        <w:lastRenderedPageBreak/>
        <w:t xml:space="preserve">Panevėžio apygardos teismo  viešųjų pirkimų organizavimo  ir vidaus kontrolės tvarkos aprašo </w:t>
      </w:r>
    </w:p>
    <w:p w14:paraId="64112720" w14:textId="77777777" w:rsidR="000767EE" w:rsidRPr="007D0764" w:rsidRDefault="00000000">
      <w:pPr>
        <w:ind w:left="10209" w:right="26" w:firstLine="0"/>
        <w:rPr>
          <w:sz w:val="20"/>
          <w:szCs w:val="20"/>
        </w:rPr>
      </w:pPr>
      <w:r w:rsidRPr="007D0764">
        <w:rPr>
          <w:sz w:val="20"/>
          <w:szCs w:val="20"/>
        </w:rPr>
        <w:t xml:space="preserve">2 priedas </w:t>
      </w:r>
    </w:p>
    <w:p w14:paraId="0116E167" w14:textId="77777777" w:rsidR="000767EE" w:rsidRDefault="00000000">
      <w:pPr>
        <w:spacing w:after="0" w:line="259" w:lineRule="auto"/>
        <w:ind w:left="0" w:firstLine="0"/>
        <w:jc w:val="left"/>
      </w:pPr>
      <w:r>
        <w:t xml:space="preserve"> </w:t>
      </w:r>
    </w:p>
    <w:p w14:paraId="00AADE50" w14:textId="77777777" w:rsidR="00C46B82" w:rsidRDefault="00000000">
      <w:pPr>
        <w:spacing w:after="0" w:line="259" w:lineRule="auto"/>
        <w:ind w:left="10" w:right="2141" w:hanging="10"/>
        <w:jc w:val="right"/>
      </w:pPr>
      <w:r>
        <w:t xml:space="preserve">TVIRTINU  </w:t>
      </w:r>
    </w:p>
    <w:p w14:paraId="3B6C1EC0" w14:textId="3D65998F" w:rsidR="00C46B82" w:rsidRDefault="00C46B82" w:rsidP="00C46B82">
      <w:pPr>
        <w:tabs>
          <w:tab w:val="left" w:pos="12049"/>
          <w:tab w:val="left" w:pos="12191"/>
        </w:tabs>
        <w:spacing w:after="0" w:line="259" w:lineRule="auto"/>
        <w:ind w:left="9538" w:right="1255" w:firstLine="0"/>
        <w:jc w:val="center"/>
      </w:pPr>
      <w:r>
        <w:t xml:space="preserve">          Teismo</w:t>
      </w:r>
      <w:r w:rsidRPr="00233E19">
        <w:rPr>
          <w:color w:val="auto"/>
        </w:rPr>
        <w:t xml:space="preserve"> pirmininkas                   </w:t>
      </w:r>
    </w:p>
    <w:p w14:paraId="3E989099" w14:textId="76492A68" w:rsidR="000767EE" w:rsidRDefault="00C46B82" w:rsidP="00C46B82">
      <w:pPr>
        <w:spacing w:after="0" w:line="259" w:lineRule="auto"/>
        <w:ind w:left="10" w:right="1628" w:hanging="10"/>
      </w:pPr>
      <w:r>
        <w:t xml:space="preserve">     </w:t>
      </w:r>
      <w:r>
        <w:tab/>
      </w:r>
      <w:r>
        <w:tab/>
        <w:t xml:space="preserve"> </w:t>
      </w:r>
    </w:p>
    <w:p w14:paraId="7DF01F36" w14:textId="77777777" w:rsidR="000767EE" w:rsidRDefault="00000000">
      <w:pPr>
        <w:spacing w:after="107" w:line="259" w:lineRule="auto"/>
        <w:ind w:left="0" w:firstLine="0"/>
        <w:jc w:val="left"/>
      </w:pPr>
      <w:r>
        <w:rPr>
          <w:sz w:val="22"/>
        </w:rPr>
        <w:t xml:space="preserve"> </w:t>
      </w:r>
    </w:p>
    <w:p w14:paraId="7FEA4E74" w14:textId="77777777" w:rsidR="007627C2" w:rsidRPr="007627C2" w:rsidRDefault="007627C2" w:rsidP="007627C2">
      <w:pPr>
        <w:spacing w:after="65" w:line="259" w:lineRule="auto"/>
        <w:ind w:left="0" w:firstLine="0"/>
        <w:jc w:val="left"/>
        <w:rPr>
          <w:b/>
          <w:sz w:val="26"/>
        </w:rPr>
      </w:pPr>
      <w:r>
        <w:rPr>
          <w:b/>
          <w:sz w:val="26"/>
        </w:rPr>
        <w:t xml:space="preserve">                                                                      </w:t>
      </w:r>
      <w:r w:rsidRPr="007627C2">
        <w:rPr>
          <w:b/>
          <w:sz w:val="26"/>
        </w:rPr>
        <w:t>PANEVĖŽIO APYGARDOSOS TEISMAS</w:t>
      </w:r>
    </w:p>
    <w:p w14:paraId="5AD0B173" w14:textId="77777777" w:rsidR="000767EE" w:rsidRDefault="00000000">
      <w:pPr>
        <w:spacing w:after="65" w:line="259" w:lineRule="auto"/>
        <w:ind w:left="0" w:firstLine="0"/>
        <w:jc w:val="left"/>
      </w:pPr>
      <w:r>
        <w:rPr>
          <w:b/>
          <w:sz w:val="22"/>
        </w:rPr>
        <w:t xml:space="preserve"> </w:t>
      </w:r>
    </w:p>
    <w:p w14:paraId="1334659E" w14:textId="77777777" w:rsidR="000767EE" w:rsidRDefault="00000000">
      <w:pPr>
        <w:pStyle w:val="Antrat2"/>
        <w:ind w:left="665" w:right="532"/>
      </w:pPr>
      <w:r>
        <w:t xml:space="preserve">20 ____ M. VIEŠŲJŲ PIRKIMŲ PLANAS </w:t>
      </w:r>
    </w:p>
    <w:p w14:paraId="5C2B13E5" w14:textId="77777777" w:rsidR="000767EE" w:rsidRDefault="00000000">
      <w:pPr>
        <w:spacing w:after="0" w:line="259" w:lineRule="auto"/>
        <w:ind w:left="0" w:firstLine="0"/>
        <w:jc w:val="left"/>
      </w:pPr>
      <w:r>
        <w:rPr>
          <w:b/>
          <w:sz w:val="22"/>
        </w:rPr>
        <w:t xml:space="preserve"> </w:t>
      </w:r>
    </w:p>
    <w:p w14:paraId="7BA72C8D" w14:textId="77777777" w:rsidR="000767EE" w:rsidRDefault="00000000">
      <w:pPr>
        <w:spacing w:after="0" w:line="259" w:lineRule="auto"/>
        <w:ind w:left="857" w:right="720" w:hanging="10"/>
        <w:jc w:val="center"/>
      </w:pPr>
      <w:r>
        <w:rPr>
          <w:sz w:val="22"/>
        </w:rPr>
        <w:t xml:space="preserve">20___ m._________________ ____ d. Nr. ______ </w:t>
      </w:r>
    </w:p>
    <w:p w14:paraId="576520CC" w14:textId="77777777" w:rsidR="000767EE" w:rsidRDefault="007D0764">
      <w:pPr>
        <w:spacing w:after="0" w:line="259" w:lineRule="auto"/>
        <w:ind w:left="857" w:right="721" w:hanging="10"/>
        <w:jc w:val="center"/>
      </w:pPr>
      <w:r>
        <w:rPr>
          <w:sz w:val="22"/>
        </w:rPr>
        <w:t xml:space="preserve">Panevėžys </w:t>
      </w:r>
    </w:p>
    <w:p w14:paraId="5DA80A73" w14:textId="77777777" w:rsidR="000767EE" w:rsidRDefault="00000000">
      <w:pPr>
        <w:spacing w:after="0" w:line="259" w:lineRule="auto"/>
        <w:ind w:left="175" w:firstLine="0"/>
        <w:jc w:val="center"/>
      </w:pPr>
      <w:r>
        <w:rPr>
          <w:b/>
          <w:sz w:val="20"/>
        </w:rPr>
        <w:t xml:space="preserve"> </w:t>
      </w:r>
    </w:p>
    <w:tbl>
      <w:tblPr>
        <w:tblStyle w:val="TableGrid"/>
        <w:tblW w:w="13886" w:type="dxa"/>
        <w:tblInd w:w="7" w:type="dxa"/>
        <w:tblCellMar>
          <w:top w:w="5" w:type="dxa"/>
        </w:tblCellMar>
        <w:tblLook w:val="04A0" w:firstRow="1" w:lastRow="0" w:firstColumn="1" w:lastColumn="0" w:noHBand="0" w:noVBand="1"/>
      </w:tblPr>
      <w:tblGrid>
        <w:gridCol w:w="444"/>
        <w:gridCol w:w="1772"/>
        <w:gridCol w:w="1166"/>
        <w:gridCol w:w="1458"/>
        <w:gridCol w:w="1250"/>
        <w:gridCol w:w="1844"/>
        <w:gridCol w:w="1699"/>
        <w:gridCol w:w="1702"/>
        <w:gridCol w:w="2551"/>
      </w:tblGrid>
      <w:tr w:rsidR="000767EE" w14:paraId="1CE933F7" w14:textId="77777777">
        <w:trPr>
          <w:trHeight w:val="504"/>
        </w:trPr>
        <w:tc>
          <w:tcPr>
            <w:tcW w:w="444" w:type="dxa"/>
            <w:vMerge w:val="restart"/>
            <w:tcBorders>
              <w:top w:val="single" w:sz="4" w:space="0" w:color="000000"/>
              <w:left w:val="single" w:sz="4" w:space="0" w:color="000000"/>
              <w:bottom w:val="single" w:sz="4" w:space="0" w:color="000000"/>
              <w:right w:val="single" w:sz="4" w:space="0" w:color="000000"/>
            </w:tcBorders>
          </w:tcPr>
          <w:p w14:paraId="12A5BD8A" w14:textId="77777777" w:rsidR="000767EE" w:rsidRDefault="00000000">
            <w:pPr>
              <w:spacing w:after="0" w:line="259" w:lineRule="auto"/>
              <w:ind w:left="29" w:firstLine="0"/>
              <w:jc w:val="left"/>
            </w:pPr>
            <w:r>
              <w:rPr>
                <w:b/>
                <w:sz w:val="20"/>
              </w:rPr>
              <w:t xml:space="preserve">Eil. Nr. </w:t>
            </w:r>
          </w:p>
        </w:tc>
        <w:tc>
          <w:tcPr>
            <w:tcW w:w="1772" w:type="dxa"/>
            <w:vMerge w:val="restart"/>
            <w:tcBorders>
              <w:top w:val="single" w:sz="4" w:space="0" w:color="000000"/>
              <w:left w:val="single" w:sz="4" w:space="0" w:color="000000"/>
              <w:bottom w:val="single" w:sz="4" w:space="0" w:color="000000"/>
              <w:right w:val="single" w:sz="4" w:space="0" w:color="000000"/>
            </w:tcBorders>
          </w:tcPr>
          <w:p w14:paraId="7B650FDA" w14:textId="77777777" w:rsidR="000767EE" w:rsidRDefault="00000000">
            <w:pPr>
              <w:spacing w:after="0" w:line="259" w:lineRule="auto"/>
              <w:ind w:left="0" w:firstLine="0"/>
              <w:jc w:val="center"/>
            </w:pPr>
            <w:r>
              <w:rPr>
                <w:b/>
                <w:sz w:val="20"/>
              </w:rPr>
              <w:t xml:space="preserve">Pirkimo objekto pavadinimas </w:t>
            </w:r>
          </w:p>
        </w:tc>
        <w:tc>
          <w:tcPr>
            <w:tcW w:w="2624" w:type="dxa"/>
            <w:gridSpan w:val="2"/>
            <w:tcBorders>
              <w:top w:val="single" w:sz="4" w:space="0" w:color="000000"/>
              <w:left w:val="single" w:sz="4" w:space="0" w:color="000000"/>
              <w:bottom w:val="single" w:sz="4" w:space="0" w:color="000000"/>
              <w:right w:val="single" w:sz="4" w:space="0" w:color="000000"/>
            </w:tcBorders>
          </w:tcPr>
          <w:p w14:paraId="6F1E0B4A" w14:textId="77777777" w:rsidR="000767EE" w:rsidRDefault="00000000">
            <w:pPr>
              <w:spacing w:after="0" w:line="259" w:lineRule="auto"/>
              <w:ind w:left="0" w:firstLine="0"/>
              <w:jc w:val="center"/>
            </w:pPr>
            <w:r>
              <w:rPr>
                <w:b/>
                <w:sz w:val="20"/>
              </w:rPr>
              <w:t xml:space="preserve">Pirkimo objekto kodas pagal BVPŽ </w:t>
            </w:r>
          </w:p>
        </w:tc>
        <w:tc>
          <w:tcPr>
            <w:tcW w:w="1250" w:type="dxa"/>
            <w:vMerge w:val="restart"/>
            <w:tcBorders>
              <w:top w:val="single" w:sz="4" w:space="0" w:color="000000"/>
              <w:left w:val="single" w:sz="4" w:space="0" w:color="000000"/>
              <w:bottom w:val="single" w:sz="4" w:space="0" w:color="000000"/>
              <w:right w:val="single" w:sz="4" w:space="0" w:color="000000"/>
            </w:tcBorders>
          </w:tcPr>
          <w:p w14:paraId="6EA401B4" w14:textId="77777777" w:rsidR="000767EE" w:rsidRDefault="00000000">
            <w:pPr>
              <w:spacing w:after="22" w:line="259" w:lineRule="auto"/>
              <w:ind w:left="149" w:firstLine="0"/>
              <w:jc w:val="left"/>
            </w:pPr>
            <w:r>
              <w:rPr>
                <w:b/>
                <w:sz w:val="20"/>
              </w:rPr>
              <w:t xml:space="preserve">Numatoma </w:t>
            </w:r>
          </w:p>
          <w:p w14:paraId="24E23EEB" w14:textId="77777777" w:rsidR="000767EE" w:rsidRDefault="00000000">
            <w:pPr>
              <w:spacing w:after="0" w:line="259" w:lineRule="auto"/>
              <w:ind w:left="41" w:firstLine="0"/>
            </w:pPr>
            <w:r>
              <w:rPr>
                <w:b/>
                <w:sz w:val="20"/>
              </w:rPr>
              <w:t xml:space="preserve">pirkimo vertė </w:t>
            </w:r>
          </w:p>
          <w:p w14:paraId="16947FD6" w14:textId="77777777" w:rsidR="000767EE" w:rsidRDefault="00000000">
            <w:pPr>
              <w:spacing w:after="20" w:line="259" w:lineRule="auto"/>
              <w:ind w:left="2" w:firstLine="0"/>
              <w:jc w:val="center"/>
            </w:pPr>
            <w:r>
              <w:rPr>
                <w:b/>
                <w:sz w:val="20"/>
              </w:rPr>
              <w:t xml:space="preserve">(Eur be </w:t>
            </w:r>
          </w:p>
          <w:p w14:paraId="59F8ECA3" w14:textId="77777777" w:rsidR="000767EE" w:rsidRDefault="00000000">
            <w:pPr>
              <w:spacing w:after="0" w:line="259" w:lineRule="auto"/>
              <w:ind w:left="0" w:right="1" w:firstLine="0"/>
              <w:jc w:val="center"/>
            </w:pPr>
            <w:r>
              <w:rPr>
                <w:b/>
                <w:sz w:val="20"/>
              </w:rPr>
              <w:t xml:space="preserve">PVM) </w:t>
            </w:r>
          </w:p>
        </w:tc>
        <w:tc>
          <w:tcPr>
            <w:tcW w:w="1844" w:type="dxa"/>
            <w:vMerge w:val="restart"/>
            <w:tcBorders>
              <w:top w:val="single" w:sz="4" w:space="0" w:color="000000"/>
              <w:left w:val="single" w:sz="4" w:space="0" w:color="000000"/>
              <w:bottom w:val="single" w:sz="4" w:space="0" w:color="000000"/>
              <w:right w:val="single" w:sz="4" w:space="0" w:color="000000"/>
            </w:tcBorders>
          </w:tcPr>
          <w:p w14:paraId="3D9B1663" w14:textId="77777777" w:rsidR="000767EE" w:rsidRDefault="00000000">
            <w:pPr>
              <w:spacing w:after="0" w:line="260" w:lineRule="auto"/>
              <w:ind w:left="0" w:firstLine="0"/>
              <w:jc w:val="center"/>
            </w:pPr>
            <w:r>
              <w:rPr>
                <w:b/>
                <w:sz w:val="20"/>
              </w:rPr>
              <w:t xml:space="preserve">Ketinamos sudaryti pirkimo sutarties trukmė </w:t>
            </w:r>
          </w:p>
          <w:p w14:paraId="01B6A065" w14:textId="77777777" w:rsidR="000767EE" w:rsidRDefault="00000000">
            <w:pPr>
              <w:spacing w:after="0" w:line="259" w:lineRule="auto"/>
              <w:ind w:left="0" w:firstLine="0"/>
              <w:jc w:val="center"/>
            </w:pPr>
            <w:r>
              <w:rPr>
                <w:b/>
                <w:sz w:val="20"/>
              </w:rPr>
              <w:t xml:space="preserve">(mėn. arba pabaigos data) </w:t>
            </w:r>
          </w:p>
        </w:tc>
        <w:tc>
          <w:tcPr>
            <w:tcW w:w="1699" w:type="dxa"/>
            <w:vMerge w:val="restart"/>
            <w:tcBorders>
              <w:top w:val="single" w:sz="4" w:space="0" w:color="000000"/>
              <w:left w:val="single" w:sz="4" w:space="0" w:color="000000"/>
              <w:bottom w:val="single" w:sz="4" w:space="0" w:color="000000"/>
              <w:right w:val="single" w:sz="4" w:space="0" w:color="000000"/>
            </w:tcBorders>
          </w:tcPr>
          <w:p w14:paraId="563400A8" w14:textId="77777777" w:rsidR="000767EE" w:rsidRDefault="00000000">
            <w:pPr>
              <w:spacing w:after="40" w:line="240" w:lineRule="auto"/>
              <w:ind w:left="50" w:right="2" w:firstLine="0"/>
              <w:jc w:val="center"/>
            </w:pPr>
            <w:r>
              <w:rPr>
                <w:b/>
                <w:sz w:val="20"/>
              </w:rPr>
              <w:t xml:space="preserve">Pirkimo procedūrų pradžia </w:t>
            </w:r>
          </w:p>
          <w:p w14:paraId="240A0F31" w14:textId="77777777" w:rsidR="000767EE" w:rsidRDefault="00000000">
            <w:pPr>
              <w:spacing w:after="0" w:line="259" w:lineRule="auto"/>
              <w:ind w:left="0" w:right="2" w:firstLine="0"/>
              <w:jc w:val="center"/>
            </w:pPr>
            <w:r>
              <w:rPr>
                <w:b/>
                <w:sz w:val="20"/>
              </w:rPr>
              <w:t xml:space="preserve">(ketvirtis) </w:t>
            </w:r>
          </w:p>
        </w:tc>
        <w:tc>
          <w:tcPr>
            <w:tcW w:w="1702" w:type="dxa"/>
            <w:vMerge w:val="restart"/>
            <w:tcBorders>
              <w:top w:val="single" w:sz="4" w:space="0" w:color="000000"/>
              <w:left w:val="single" w:sz="4" w:space="0" w:color="000000"/>
              <w:bottom w:val="single" w:sz="4" w:space="0" w:color="000000"/>
              <w:right w:val="single" w:sz="4" w:space="0" w:color="000000"/>
            </w:tcBorders>
          </w:tcPr>
          <w:p w14:paraId="30F59355" w14:textId="77777777" w:rsidR="000767EE" w:rsidRDefault="00000000">
            <w:pPr>
              <w:spacing w:after="0" w:line="259" w:lineRule="auto"/>
              <w:ind w:left="0" w:firstLine="0"/>
              <w:jc w:val="center"/>
            </w:pPr>
            <w:r>
              <w:rPr>
                <w:b/>
                <w:sz w:val="20"/>
              </w:rPr>
              <w:t xml:space="preserve">Pirkimo vykdymo būdas </w:t>
            </w:r>
          </w:p>
        </w:tc>
        <w:tc>
          <w:tcPr>
            <w:tcW w:w="2551" w:type="dxa"/>
            <w:vMerge w:val="restart"/>
            <w:tcBorders>
              <w:top w:val="single" w:sz="4" w:space="0" w:color="000000"/>
              <w:left w:val="single" w:sz="4" w:space="0" w:color="000000"/>
              <w:bottom w:val="single" w:sz="4" w:space="0" w:color="000000"/>
              <w:right w:val="single" w:sz="4" w:space="0" w:color="000000"/>
            </w:tcBorders>
          </w:tcPr>
          <w:p w14:paraId="5821F720" w14:textId="77777777" w:rsidR="000767EE" w:rsidRDefault="00000000">
            <w:pPr>
              <w:spacing w:after="23" w:line="259" w:lineRule="auto"/>
              <w:ind w:left="0" w:firstLine="0"/>
              <w:jc w:val="center"/>
            </w:pPr>
            <w:r>
              <w:rPr>
                <w:b/>
                <w:sz w:val="20"/>
              </w:rPr>
              <w:t xml:space="preserve">Pastabos </w:t>
            </w:r>
          </w:p>
          <w:p w14:paraId="2A1258E6" w14:textId="77777777" w:rsidR="000767EE" w:rsidRDefault="00000000">
            <w:pPr>
              <w:spacing w:after="0" w:line="259" w:lineRule="auto"/>
              <w:ind w:left="0" w:firstLine="0"/>
              <w:jc w:val="center"/>
            </w:pPr>
            <w:r>
              <w:rPr>
                <w:b/>
                <w:sz w:val="20"/>
              </w:rPr>
              <w:t xml:space="preserve">(kita svarbi informacija) </w:t>
            </w:r>
          </w:p>
        </w:tc>
      </w:tr>
      <w:tr w:rsidR="000767EE" w14:paraId="2497D482" w14:textId="77777777">
        <w:trPr>
          <w:trHeight w:val="658"/>
        </w:trPr>
        <w:tc>
          <w:tcPr>
            <w:tcW w:w="0" w:type="auto"/>
            <w:vMerge/>
            <w:tcBorders>
              <w:top w:val="nil"/>
              <w:left w:val="single" w:sz="4" w:space="0" w:color="000000"/>
              <w:bottom w:val="single" w:sz="4" w:space="0" w:color="000000"/>
              <w:right w:val="single" w:sz="4" w:space="0" w:color="000000"/>
            </w:tcBorders>
          </w:tcPr>
          <w:p w14:paraId="397B5E5A" w14:textId="77777777" w:rsidR="000767EE" w:rsidRDefault="000767E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CDF7172" w14:textId="77777777" w:rsidR="000767EE" w:rsidRDefault="000767EE">
            <w:pPr>
              <w:spacing w:after="160" w:line="259" w:lineRule="auto"/>
              <w:ind w:left="0" w:firstLine="0"/>
              <w:jc w:val="left"/>
            </w:pPr>
          </w:p>
        </w:tc>
        <w:tc>
          <w:tcPr>
            <w:tcW w:w="1166" w:type="dxa"/>
            <w:tcBorders>
              <w:top w:val="single" w:sz="4" w:space="0" w:color="000000"/>
              <w:left w:val="single" w:sz="4" w:space="0" w:color="000000"/>
              <w:bottom w:val="single" w:sz="4" w:space="0" w:color="000000"/>
              <w:right w:val="single" w:sz="4" w:space="0" w:color="000000"/>
            </w:tcBorders>
          </w:tcPr>
          <w:p w14:paraId="330FF895" w14:textId="77777777" w:rsidR="000767EE" w:rsidRDefault="00000000">
            <w:pPr>
              <w:spacing w:after="0" w:line="259" w:lineRule="auto"/>
              <w:ind w:left="0" w:firstLine="0"/>
              <w:jc w:val="center"/>
            </w:pPr>
            <w:r>
              <w:rPr>
                <w:b/>
                <w:sz w:val="16"/>
              </w:rPr>
              <w:t xml:space="preserve">BVPŽ kodo pirmi trys skaitmenys </w:t>
            </w:r>
          </w:p>
        </w:tc>
        <w:tc>
          <w:tcPr>
            <w:tcW w:w="1457" w:type="dxa"/>
            <w:tcBorders>
              <w:top w:val="single" w:sz="4" w:space="0" w:color="000000"/>
              <w:left w:val="single" w:sz="4" w:space="0" w:color="000000"/>
              <w:bottom w:val="single" w:sz="4" w:space="0" w:color="000000"/>
              <w:right w:val="single" w:sz="4" w:space="0" w:color="000000"/>
            </w:tcBorders>
          </w:tcPr>
          <w:p w14:paraId="06C041A0" w14:textId="77777777" w:rsidR="000767EE" w:rsidRDefault="00000000">
            <w:pPr>
              <w:spacing w:after="0" w:line="259" w:lineRule="auto"/>
              <w:ind w:left="0" w:firstLine="0"/>
              <w:jc w:val="center"/>
            </w:pPr>
            <w:r>
              <w:rPr>
                <w:b/>
                <w:sz w:val="16"/>
              </w:rPr>
              <w:t xml:space="preserve">BVPŽ kodo likę skaitmenys </w:t>
            </w:r>
          </w:p>
        </w:tc>
        <w:tc>
          <w:tcPr>
            <w:tcW w:w="0" w:type="auto"/>
            <w:vMerge/>
            <w:tcBorders>
              <w:top w:val="nil"/>
              <w:left w:val="single" w:sz="4" w:space="0" w:color="000000"/>
              <w:bottom w:val="single" w:sz="4" w:space="0" w:color="000000"/>
              <w:right w:val="single" w:sz="4" w:space="0" w:color="000000"/>
            </w:tcBorders>
          </w:tcPr>
          <w:p w14:paraId="18A25445" w14:textId="77777777" w:rsidR="000767EE" w:rsidRDefault="000767E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68796F0" w14:textId="77777777" w:rsidR="000767EE" w:rsidRDefault="000767E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AB62DAF" w14:textId="77777777" w:rsidR="000767EE" w:rsidRDefault="000767E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A036AC3" w14:textId="77777777" w:rsidR="000767EE" w:rsidRDefault="000767E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023B306" w14:textId="77777777" w:rsidR="000767EE" w:rsidRDefault="000767EE">
            <w:pPr>
              <w:spacing w:after="160" w:line="259" w:lineRule="auto"/>
              <w:ind w:left="0" w:firstLine="0"/>
              <w:jc w:val="left"/>
            </w:pPr>
          </w:p>
        </w:tc>
      </w:tr>
      <w:tr w:rsidR="000767EE" w14:paraId="18DA4B25" w14:textId="77777777">
        <w:trPr>
          <w:trHeight w:val="262"/>
        </w:trPr>
        <w:tc>
          <w:tcPr>
            <w:tcW w:w="6090" w:type="dxa"/>
            <w:gridSpan w:val="5"/>
            <w:tcBorders>
              <w:top w:val="single" w:sz="4" w:space="0" w:color="000000"/>
              <w:left w:val="single" w:sz="4" w:space="0" w:color="000000"/>
              <w:bottom w:val="single" w:sz="4" w:space="0" w:color="000000"/>
              <w:right w:val="nil"/>
            </w:tcBorders>
          </w:tcPr>
          <w:p w14:paraId="6FC04548" w14:textId="77777777" w:rsidR="000767EE" w:rsidRDefault="00000000">
            <w:pPr>
              <w:spacing w:after="0" w:line="259" w:lineRule="auto"/>
              <w:ind w:left="29" w:firstLine="0"/>
              <w:jc w:val="left"/>
            </w:pPr>
            <w:r>
              <w:rPr>
                <w:sz w:val="22"/>
              </w:rPr>
              <w:t xml:space="preserve">Prekės </w:t>
            </w:r>
          </w:p>
        </w:tc>
        <w:tc>
          <w:tcPr>
            <w:tcW w:w="5245" w:type="dxa"/>
            <w:gridSpan w:val="3"/>
            <w:tcBorders>
              <w:top w:val="single" w:sz="4" w:space="0" w:color="000000"/>
              <w:left w:val="nil"/>
              <w:bottom w:val="single" w:sz="4" w:space="0" w:color="000000"/>
              <w:right w:val="nil"/>
            </w:tcBorders>
          </w:tcPr>
          <w:p w14:paraId="3E2ED4FD" w14:textId="77777777" w:rsidR="000767EE" w:rsidRDefault="000767EE">
            <w:pPr>
              <w:spacing w:after="160" w:line="259" w:lineRule="auto"/>
              <w:ind w:left="0" w:firstLine="0"/>
              <w:jc w:val="left"/>
            </w:pPr>
          </w:p>
        </w:tc>
        <w:tc>
          <w:tcPr>
            <w:tcW w:w="2551" w:type="dxa"/>
            <w:tcBorders>
              <w:top w:val="single" w:sz="4" w:space="0" w:color="000000"/>
              <w:left w:val="nil"/>
              <w:bottom w:val="single" w:sz="4" w:space="0" w:color="000000"/>
              <w:right w:val="single" w:sz="4" w:space="0" w:color="000000"/>
            </w:tcBorders>
          </w:tcPr>
          <w:p w14:paraId="25ADD53D" w14:textId="77777777" w:rsidR="000767EE" w:rsidRDefault="000767EE">
            <w:pPr>
              <w:spacing w:after="160" w:line="259" w:lineRule="auto"/>
              <w:ind w:left="0" w:firstLine="0"/>
              <w:jc w:val="left"/>
            </w:pPr>
          </w:p>
        </w:tc>
      </w:tr>
      <w:tr w:rsidR="000767EE" w14:paraId="5D6EA5CC" w14:textId="77777777">
        <w:trPr>
          <w:trHeight w:val="264"/>
        </w:trPr>
        <w:tc>
          <w:tcPr>
            <w:tcW w:w="4839" w:type="dxa"/>
            <w:gridSpan w:val="4"/>
            <w:tcBorders>
              <w:top w:val="single" w:sz="4" w:space="0" w:color="000000"/>
              <w:left w:val="single" w:sz="4" w:space="0" w:color="000000"/>
              <w:bottom w:val="single" w:sz="4" w:space="0" w:color="000000"/>
              <w:right w:val="single" w:sz="4" w:space="0" w:color="000000"/>
            </w:tcBorders>
          </w:tcPr>
          <w:p w14:paraId="098196F2" w14:textId="77777777" w:rsidR="000767EE" w:rsidRDefault="00000000">
            <w:pPr>
              <w:tabs>
                <w:tab w:val="center" w:pos="484"/>
                <w:tab w:val="center" w:pos="2295"/>
              </w:tabs>
              <w:spacing w:after="0" w:line="259" w:lineRule="auto"/>
              <w:ind w:left="0" w:firstLine="0"/>
              <w:jc w:val="left"/>
            </w:pPr>
            <w:r>
              <w:rPr>
                <w:sz w:val="22"/>
              </w:rPr>
              <w:t xml:space="preserve"> </w:t>
            </w:r>
            <w:r>
              <w:rPr>
                <w:sz w:val="22"/>
              </w:rPr>
              <w:tab/>
            </w:r>
            <w:r>
              <w:rPr>
                <w:rFonts w:ascii="Calibri" w:eastAsia="Calibri" w:hAnsi="Calibri" w:cs="Calibri"/>
                <w:noProof/>
                <w:sz w:val="22"/>
              </w:rPr>
              <mc:AlternateContent>
                <mc:Choice Requires="wpg">
                  <w:drawing>
                    <wp:inline distT="0" distB="0" distL="0" distR="0" wp14:anchorId="0FD3830D" wp14:editId="40575420">
                      <wp:extent cx="6096" cy="161544"/>
                      <wp:effectExtent l="0" t="0" r="0" b="0"/>
                      <wp:docPr id="31839" name="Group 31839"/>
                      <wp:cNvGraphicFramePr/>
                      <a:graphic xmlns:a="http://schemas.openxmlformats.org/drawingml/2006/main">
                        <a:graphicData uri="http://schemas.microsoft.com/office/word/2010/wordprocessingGroup">
                          <wpg:wgp>
                            <wpg:cNvGrpSpPr/>
                            <wpg:grpSpPr>
                              <a:xfrm>
                                <a:off x="0" y="0"/>
                                <a:ext cx="6096" cy="161544"/>
                                <a:chOff x="0" y="0"/>
                                <a:chExt cx="6096" cy="161544"/>
                              </a:xfrm>
                            </wpg:grpSpPr>
                            <wps:wsp>
                              <wps:cNvPr id="36733" name="Shape 36733"/>
                              <wps:cNvSpPr/>
                              <wps:spPr>
                                <a:xfrm>
                                  <a:off x="0" y="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A03A9B" id="Group 31839" o:spid="_x0000_s1026" style="width:.5pt;height:12.7pt;mso-position-horizontal-relative:char;mso-position-vertical-relative:line" coordsize="6096,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">
                      <v:shape id="Shape 36733" o:spid="_x0000_s1027" style="position:absolute;width:9144;height:161544;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" path="m,l9144,r,161544l,161544,,e" fillcolor="black" stroked="f" strokeweight="0">
                        <v:stroke miterlimit="83231f" joinstyle="miter"/>
                        <v:path arrowok="t" textboxrect="0,0,9144,161544"/>
                      </v:shape>
                      <w10:anchorlock/>
                    </v:group>
                  </w:pict>
                </mc:Fallback>
              </mc:AlternateContent>
            </w:r>
            <w:r>
              <w:rPr>
                <w:sz w:val="22"/>
              </w:rPr>
              <w:t xml:space="preserve"> </w:t>
            </w:r>
            <w:r>
              <w:rPr>
                <w:sz w:val="22"/>
              </w:rPr>
              <w:tab/>
            </w:r>
            <w:r>
              <w:rPr>
                <w:rFonts w:ascii="Calibri" w:eastAsia="Calibri" w:hAnsi="Calibri" w:cs="Calibri"/>
                <w:noProof/>
                <w:sz w:val="22"/>
              </w:rPr>
              <mc:AlternateContent>
                <mc:Choice Requires="wpg">
                  <w:drawing>
                    <wp:inline distT="0" distB="0" distL="0" distR="0" wp14:anchorId="7143379F" wp14:editId="3AB9D376">
                      <wp:extent cx="6096" cy="161544"/>
                      <wp:effectExtent l="0" t="0" r="0" b="0"/>
                      <wp:docPr id="31840" name="Group 31840"/>
                      <wp:cNvGraphicFramePr/>
                      <a:graphic xmlns:a="http://schemas.openxmlformats.org/drawingml/2006/main">
                        <a:graphicData uri="http://schemas.microsoft.com/office/word/2010/wordprocessingGroup">
                          <wpg:wgp>
                            <wpg:cNvGrpSpPr/>
                            <wpg:grpSpPr>
                              <a:xfrm>
                                <a:off x="0" y="0"/>
                                <a:ext cx="6096" cy="161544"/>
                                <a:chOff x="0" y="0"/>
                                <a:chExt cx="6096" cy="161544"/>
                              </a:xfrm>
                            </wpg:grpSpPr>
                            <wps:wsp>
                              <wps:cNvPr id="36735" name="Shape 36735"/>
                              <wps:cNvSpPr/>
                              <wps:spPr>
                                <a:xfrm>
                                  <a:off x="0" y="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0F5D1A" id="Group 31840" o:spid="_x0000_s1026" style="width:.5pt;height:12.7pt;mso-position-horizontal-relative:char;mso-position-vertical-relative:line" coordsize="6096,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">
                      <v:shape id="Shape 36735" o:spid="_x0000_s1027" style="position:absolute;width:9144;height:161544;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" path="m,l9144,r,161544l,161544,,e" fillcolor="black" stroked="f" strokeweight="0">
                        <v:stroke miterlimit="83231f" joinstyle="miter"/>
                        <v:path arrowok="t" textboxrect="0,0,9144,161544"/>
                      </v:shape>
                      <w10:anchorlock/>
                    </v:group>
                  </w:pict>
                </mc:Fallback>
              </mc:AlternateContent>
            </w:r>
            <w:r>
              <w:rPr>
                <w:sz w:val="22"/>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4B8886D9" w14:textId="77777777" w:rsidR="000767EE" w:rsidRDefault="00000000">
            <w:pPr>
              <w:spacing w:after="0" w:line="259" w:lineRule="auto"/>
              <w:ind w:left="29" w:firstLine="0"/>
              <w:jc w:val="left"/>
            </w:pPr>
            <w:r>
              <w:rPr>
                <w:sz w:val="22"/>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4FAA10DE" w14:textId="77777777" w:rsidR="000767EE" w:rsidRDefault="00000000">
            <w:pPr>
              <w:tabs>
                <w:tab w:val="center" w:pos="1883"/>
                <w:tab w:val="center" w:pos="3582"/>
              </w:tabs>
              <w:spacing w:after="0" w:line="259" w:lineRule="auto"/>
              <w:ind w:left="0" w:firstLine="0"/>
              <w:jc w:val="left"/>
            </w:pPr>
            <w:r>
              <w:rPr>
                <w:sz w:val="22"/>
              </w:rPr>
              <w:t xml:space="preserve"> </w:t>
            </w:r>
            <w:r>
              <w:rPr>
                <w:sz w:val="22"/>
              </w:rPr>
              <w:tab/>
            </w:r>
            <w:r>
              <w:rPr>
                <w:rFonts w:ascii="Calibri" w:eastAsia="Calibri" w:hAnsi="Calibri" w:cs="Calibri"/>
                <w:noProof/>
                <w:sz w:val="22"/>
              </w:rPr>
              <mc:AlternateContent>
                <mc:Choice Requires="wpg">
                  <w:drawing>
                    <wp:inline distT="0" distB="0" distL="0" distR="0" wp14:anchorId="05F223B9" wp14:editId="3551191E">
                      <wp:extent cx="6096" cy="161544"/>
                      <wp:effectExtent l="0" t="0" r="0" b="0"/>
                      <wp:docPr id="31913" name="Group 31913"/>
                      <wp:cNvGraphicFramePr/>
                      <a:graphic xmlns:a="http://schemas.openxmlformats.org/drawingml/2006/main">
                        <a:graphicData uri="http://schemas.microsoft.com/office/word/2010/wordprocessingGroup">
                          <wpg:wgp>
                            <wpg:cNvGrpSpPr/>
                            <wpg:grpSpPr>
                              <a:xfrm>
                                <a:off x="0" y="0"/>
                                <a:ext cx="6096" cy="161544"/>
                                <a:chOff x="0" y="0"/>
                                <a:chExt cx="6096" cy="161544"/>
                              </a:xfrm>
                            </wpg:grpSpPr>
                            <wps:wsp>
                              <wps:cNvPr id="36737" name="Shape 36737"/>
                              <wps:cNvSpPr/>
                              <wps:spPr>
                                <a:xfrm>
                                  <a:off x="0" y="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943322" id="Group 31913" o:spid="_x0000_s1026" style="width:.5pt;height:12.7pt;mso-position-horizontal-relative:char;mso-position-vertical-relative:line" coordsize="6096,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">
                      <v:shape id="Shape 36737" o:spid="_x0000_s1027" style="position:absolute;width:9144;height:161544;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" path="m,l9144,r,161544l,161544,,e" fillcolor="black" stroked="f" strokeweight="0">
                        <v:stroke miterlimit="83231f" joinstyle="miter"/>
                        <v:path arrowok="t" textboxrect="0,0,9144,161544"/>
                      </v:shape>
                      <w10:anchorlock/>
                    </v:group>
                  </w:pict>
                </mc:Fallback>
              </mc:AlternateContent>
            </w:r>
            <w:r>
              <w:rPr>
                <w:sz w:val="22"/>
              </w:rPr>
              <w:t xml:space="preserve"> </w:t>
            </w:r>
            <w:r>
              <w:rPr>
                <w:sz w:val="22"/>
              </w:rPr>
              <w:tab/>
            </w:r>
            <w:r>
              <w:rPr>
                <w:rFonts w:ascii="Calibri" w:eastAsia="Calibri" w:hAnsi="Calibri" w:cs="Calibri"/>
                <w:noProof/>
                <w:sz w:val="22"/>
              </w:rPr>
              <mc:AlternateContent>
                <mc:Choice Requires="wpg">
                  <w:drawing>
                    <wp:inline distT="0" distB="0" distL="0" distR="0" wp14:anchorId="033D747C" wp14:editId="67AA71B1">
                      <wp:extent cx="6096" cy="161544"/>
                      <wp:effectExtent l="0" t="0" r="0" b="0"/>
                      <wp:docPr id="31915" name="Group 31915"/>
                      <wp:cNvGraphicFramePr/>
                      <a:graphic xmlns:a="http://schemas.openxmlformats.org/drawingml/2006/main">
                        <a:graphicData uri="http://schemas.microsoft.com/office/word/2010/wordprocessingGroup">
                          <wpg:wgp>
                            <wpg:cNvGrpSpPr/>
                            <wpg:grpSpPr>
                              <a:xfrm>
                                <a:off x="0" y="0"/>
                                <a:ext cx="6096" cy="161544"/>
                                <a:chOff x="0" y="0"/>
                                <a:chExt cx="6096" cy="161544"/>
                              </a:xfrm>
                            </wpg:grpSpPr>
                            <wps:wsp>
                              <wps:cNvPr id="36739" name="Shape 36739"/>
                              <wps:cNvSpPr/>
                              <wps:spPr>
                                <a:xfrm>
                                  <a:off x="0" y="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107FD8" id="Group 31915" o:spid="_x0000_s1026" style="width:.5pt;height:12.7pt;mso-position-horizontal-relative:char;mso-position-vertical-relative:line" coordsize="6096,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">
                      <v:shape id="Shape 36739" o:spid="_x0000_s1027" style="position:absolute;width:9144;height:161544;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" path="m,l9144,r,161544l,161544,,e" fillcolor="black" stroked="f" strokeweight="0">
                        <v:stroke miterlimit="83231f" joinstyle="miter"/>
                        <v:path arrowok="t" textboxrect="0,0,9144,161544"/>
                      </v:shape>
                      <w10:anchorlock/>
                    </v:group>
                  </w:pict>
                </mc:Fallback>
              </mc:AlternateContent>
            </w: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A55ECEA" w14:textId="77777777" w:rsidR="000767EE" w:rsidRDefault="00000000">
            <w:pPr>
              <w:spacing w:after="0" w:line="259" w:lineRule="auto"/>
              <w:ind w:left="108" w:firstLine="0"/>
              <w:jc w:val="left"/>
            </w:pPr>
            <w:r>
              <w:rPr>
                <w:sz w:val="22"/>
              </w:rPr>
              <w:t xml:space="preserve"> </w:t>
            </w:r>
          </w:p>
        </w:tc>
      </w:tr>
      <w:tr w:rsidR="000767EE" w14:paraId="1880891A" w14:textId="77777777">
        <w:trPr>
          <w:trHeight w:val="262"/>
        </w:trPr>
        <w:tc>
          <w:tcPr>
            <w:tcW w:w="4839" w:type="dxa"/>
            <w:gridSpan w:val="4"/>
            <w:tcBorders>
              <w:top w:val="single" w:sz="4" w:space="0" w:color="000000"/>
              <w:left w:val="single" w:sz="4" w:space="0" w:color="000000"/>
              <w:bottom w:val="single" w:sz="4" w:space="0" w:color="000000"/>
              <w:right w:val="single" w:sz="4" w:space="0" w:color="000000"/>
            </w:tcBorders>
          </w:tcPr>
          <w:p w14:paraId="78DB6650" w14:textId="77777777" w:rsidR="000767EE" w:rsidRDefault="00000000">
            <w:pPr>
              <w:spacing w:after="0" w:line="259" w:lineRule="auto"/>
              <w:ind w:left="0" w:right="26" w:firstLine="0"/>
              <w:jc w:val="right"/>
            </w:pPr>
            <w:r>
              <w:rPr>
                <w:sz w:val="22"/>
              </w:rPr>
              <w:t>Iš viso:</w:t>
            </w:r>
          </w:p>
        </w:tc>
        <w:tc>
          <w:tcPr>
            <w:tcW w:w="1250" w:type="dxa"/>
            <w:tcBorders>
              <w:top w:val="single" w:sz="4" w:space="0" w:color="000000"/>
              <w:left w:val="single" w:sz="4" w:space="0" w:color="000000"/>
              <w:bottom w:val="single" w:sz="4" w:space="0" w:color="000000"/>
              <w:right w:val="single" w:sz="4" w:space="0" w:color="000000"/>
            </w:tcBorders>
          </w:tcPr>
          <w:p w14:paraId="13F0F7C9" w14:textId="77777777" w:rsidR="000767EE" w:rsidRDefault="00000000">
            <w:pPr>
              <w:spacing w:after="0" w:line="259" w:lineRule="auto"/>
              <w:ind w:left="-26" w:firstLine="0"/>
              <w:jc w:val="left"/>
            </w:pPr>
            <w:r>
              <w:rPr>
                <w:sz w:val="22"/>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1E5EA314" w14:textId="77777777" w:rsidR="000767EE" w:rsidRDefault="00000000">
            <w:pPr>
              <w:spacing w:after="0" w:line="259" w:lineRule="auto"/>
              <w:ind w:left="29"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FA2ED90" w14:textId="77777777" w:rsidR="000767EE" w:rsidRDefault="00000000">
            <w:pPr>
              <w:spacing w:after="0" w:line="259" w:lineRule="auto"/>
              <w:ind w:left="108" w:firstLine="0"/>
              <w:jc w:val="left"/>
            </w:pPr>
            <w:r>
              <w:rPr>
                <w:sz w:val="22"/>
              </w:rPr>
              <w:t xml:space="preserve"> </w:t>
            </w:r>
          </w:p>
        </w:tc>
      </w:tr>
      <w:tr w:rsidR="000767EE" w14:paraId="745F3F27" w14:textId="77777777">
        <w:trPr>
          <w:trHeight w:val="264"/>
        </w:trPr>
        <w:tc>
          <w:tcPr>
            <w:tcW w:w="444" w:type="dxa"/>
            <w:tcBorders>
              <w:top w:val="single" w:sz="4" w:space="0" w:color="000000"/>
              <w:left w:val="single" w:sz="4" w:space="0" w:color="000000"/>
              <w:bottom w:val="single" w:sz="4" w:space="0" w:color="000000"/>
              <w:right w:val="single" w:sz="4" w:space="0" w:color="000000"/>
            </w:tcBorders>
          </w:tcPr>
          <w:p w14:paraId="1618717B" w14:textId="77777777" w:rsidR="000767EE" w:rsidRDefault="00000000">
            <w:pPr>
              <w:spacing w:after="0" w:line="259" w:lineRule="auto"/>
              <w:ind w:left="29" w:firstLine="0"/>
              <w:jc w:val="left"/>
            </w:pPr>
            <w:r>
              <w:rPr>
                <w:sz w:val="22"/>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42C636A7" w14:textId="77777777" w:rsidR="000767EE" w:rsidRDefault="00000000">
            <w:pPr>
              <w:spacing w:after="0" w:line="259" w:lineRule="auto"/>
              <w:ind w:left="29" w:firstLine="0"/>
              <w:jc w:val="left"/>
            </w:pPr>
            <w:r>
              <w:rPr>
                <w:sz w:val="22"/>
              </w:rPr>
              <w:t xml:space="preserve"> </w:t>
            </w:r>
          </w:p>
        </w:tc>
        <w:tc>
          <w:tcPr>
            <w:tcW w:w="2624" w:type="dxa"/>
            <w:gridSpan w:val="2"/>
            <w:tcBorders>
              <w:top w:val="single" w:sz="4" w:space="0" w:color="000000"/>
              <w:left w:val="single" w:sz="4" w:space="0" w:color="000000"/>
              <w:bottom w:val="single" w:sz="4" w:space="0" w:color="000000"/>
              <w:right w:val="single" w:sz="4" w:space="0" w:color="000000"/>
            </w:tcBorders>
          </w:tcPr>
          <w:p w14:paraId="492B7CA2" w14:textId="77777777" w:rsidR="000767EE" w:rsidRDefault="00000000">
            <w:pPr>
              <w:spacing w:after="0" w:line="259" w:lineRule="auto"/>
              <w:ind w:left="108" w:firstLine="0"/>
              <w:jc w:val="left"/>
            </w:pPr>
            <w:r>
              <w:rPr>
                <w:sz w:val="22"/>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24593622" w14:textId="77777777" w:rsidR="000767EE" w:rsidRDefault="00000000">
            <w:pPr>
              <w:spacing w:after="0" w:line="259" w:lineRule="auto"/>
              <w:ind w:left="29" w:firstLine="0"/>
              <w:jc w:val="left"/>
            </w:pPr>
            <w:r>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D7E83AE" w14:textId="77777777" w:rsidR="000767EE" w:rsidRDefault="00000000">
            <w:pPr>
              <w:spacing w:after="0" w:line="259" w:lineRule="auto"/>
              <w:ind w:left="29" w:firstLine="0"/>
              <w:jc w:val="left"/>
            </w:pPr>
            <w:r>
              <w:rPr>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98E6F12" w14:textId="77777777" w:rsidR="000767EE" w:rsidRDefault="00000000">
            <w:pPr>
              <w:spacing w:after="0" w:line="259" w:lineRule="auto"/>
              <w:ind w:left="29" w:firstLine="0"/>
              <w:jc w:val="left"/>
            </w:pPr>
            <w:r>
              <w:rPr>
                <w:sz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847DC9A" w14:textId="77777777" w:rsidR="000767EE" w:rsidRDefault="00000000">
            <w:pPr>
              <w:spacing w:after="0" w:line="259" w:lineRule="auto"/>
              <w:ind w:left="29"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7E702B1" w14:textId="77777777" w:rsidR="000767EE" w:rsidRDefault="00000000">
            <w:pPr>
              <w:spacing w:after="0" w:line="259" w:lineRule="auto"/>
              <w:ind w:left="108" w:firstLine="0"/>
              <w:jc w:val="left"/>
            </w:pPr>
            <w:r>
              <w:rPr>
                <w:sz w:val="22"/>
              </w:rPr>
              <w:t xml:space="preserve"> </w:t>
            </w:r>
          </w:p>
        </w:tc>
      </w:tr>
      <w:tr w:rsidR="000767EE" w14:paraId="57EF7477" w14:textId="77777777">
        <w:trPr>
          <w:trHeight w:val="262"/>
        </w:trPr>
        <w:tc>
          <w:tcPr>
            <w:tcW w:w="6090" w:type="dxa"/>
            <w:gridSpan w:val="5"/>
            <w:tcBorders>
              <w:top w:val="single" w:sz="4" w:space="0" w:color="000000"/>
              <w:left w:val="single" w:sz="4" w:space="0" w:color="000000"/>
              <w:bottom w:val="single" w:sz="4" w:space="0" w:color="000000"/>
              <w:right w:val="nil"/>
            </w:tcBorders>
          </w:tcPr>
          <w:p w14:paraId="0506A8F1" w14:textId="77777777" w:rsidR="000767EE" w:rsidRDefault="00000000">
            <w:pPr>
              <w:spacing w:after="0" w:line="259" w:lineRule="auto"/>
              <w:ind w:left="29" w:firstLine="0"/>
              <w:jc w:val="left"/>
            </w:pPr>
            <w:r>
              <w:rPr>
                <w:sz w:val="22"/>
              </w:rPr>
              <w:t xml:space="preserve">Paslaugos </w:t>
            </w:r>
          </w:p>
        </w:tc>
        <w:tc>
          <w:tcPr>
            <w:tcW w:w="5245" w:type="dxa"/>
            <w:gridSpan w:val="3"/>
            <w:tcBorders>
              <w:top w:val="single" w:sz="4" w:space="0" w:color="000000"/>
              <w:left w:val="nil"/>
              <w:bottom w:val="single" w:sz="4" w:space="0" w:color="000000"/>
              <w:right w:val="nil"/>
            </w:tcBorders>
          </w:tcPr>
          <w:p w14:paraId="6B8BDD12" w14:textId="77777777" w:rsidR="000767EE" w:rsidRDefault="000767EE">
            <w:pPr>
              <w:spacing w:after="160" w:line="259" w:lineRule="auto"/>
              <w:ind w:left="0" w:firstLine="0"/>
              <w:jc w:val="left"/>
            </w:pPr>
          </w:p>
        </w:tc>
        <w:tc>
          <w:tcPr>
            <w:tcW w:w="2551" w:type="dxa"/>
            <w:tcBorders>
              <w:top w:val="single" w:sz="4" w:space="0" w:color="000000"/>
              <w:left w:val="nil"/>
              <w:bottom w:val="single" w:sz="4" w:space="0" w:color="000000"/>
              <w:right w:val="single" w:sz="4" w:space="0" w:color="000000"/>
            </w:tcBorders>
          </w:tcPr>
          <w:p w14:paraId="6FACEC3B" w14:textId="77777777" w:rsidR="000767EE" w:rsidRDefault="000767EE">
            <w:pPr>
              <w:spacing w:after="160" w:line="259" w:lineRule="auto"/>
              <w:ind w:left="0" w:firstLine="0"/>
              <w:jc w:val="left"/>
            </w:pPr>
          </w:p>
        </w:tc>
      </w:tr>
      <w:tr w:rsidR="000767EE" w14:paraId="0E33D34C" w14:textId="77777777">
        <w:trPr>
          <w:trHeight w:val="264"/>
        </w:trPr>
        <w:tc>
          <w:tcPr>
            <w:tcW w:w="444" w:type="dxa"/>
            <w:tcBorders>
              <w:top w:val="single" w:sz="4" w:space="0" w:color="000000"/>
              <w:left w:val="single" w:sz="4" w:space="0" w:color="000000"/>
              <w:bottom w:val="single" w:sz="4" w:space="0" w:color="000000"/>
              <w:right w:val="single" w:sz="4" w:space="0" w:color="000000"/>
            </w:tcBorders>
          </w:tcPr>
          <w:p w14:paraId="1853DBC4" w14:textId="77777777" w:rsidR="000767EE" w:rsidRDefault="00000000">
            <w:pPr>
              <w:spacing w:after="0" w:line="259" w:lineRule="auto"/>
              <w:ind w:left="29" w:firstLine="0"/>
              <w:jc w:val="left"/>
            </w:pPr>
            <w:r>
              <w:rPr>
                <w:sz w:val="22"/>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64229C35" w14:textId="77777777" w:rsidR="000767EE" w:rsidRDefault="00000000">
            <w:pPr>
              <w:spacing w:after="0" w:line="259" w:lineRule="auto"/>
              <w:ind w:left="29" w:firstLine="0"/>
              <w:jc w:val="left"/>
            </w:pPr>
            <w:r>
              <w:rPr>
                <w:sz w:val="22"/>
              </w:rPr>
              <w:t xml:space="preserve"> </w:t>
            </w:r>
          </w:p>
        </w:tc>
        <w:tc>
          <w:tcPr>
            <w:tcW w:w="2624" w:type="dxa"/>
            <w:gridSpan w:val="2"/>
            <w:tcBorders>
              <w:top w:val="single" w:sz="4" w:space="0" w:color="000000"/>
              <w:left w:val="single" w:sz="4" w:space="0" w:color="000000"/>
              <w:bottom w:val="single" w:sz="4" w:space="0" w:color="000000"/>
              <w:right w:val="single" w:sz="4" w:space="0" w:color="000000"/>
            </w:tcBorders>
          </w:tcPr>
          <w:p w14:paraId="1ECF8B53" w14:textId="77777777" w:rsidR="000767EE" w:rsidRDefault="00000000">
            <w:pPr>
              <w:spacing w:after="0" w:line="259" w:lineRule="auto"/>
              <w:ind w:left="108" w:firstLine="0"/>
              <w:jc w:val="left"/>
            </w:pPr>
            <w:r>
              <w:rPr>
                <w:sz w:val="22"/>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1B20C27A" w14:textId="77777777" w:rsidR="000767EE" w:rsidRDefault="00000000">
            <w:pPr>
              <w:spacing w:after="0" w:line="259" w:lineRule="auto"/>
              <w:ind w:left="29" w:firstLine="0"/>
              <w:jc w:val="left"/>
            </w:pPr>
            <w:r>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2D17532" w14:textId="77777777" w:rsidR="000767EE" w:rsidRDefault="00000000">
            <w:pPr>
              <w:spacing w:after="0" w:line="259" w:lineRule="auto"/>
              <w:ind w:left="29" w:firstLine="0"/>
              <w:jc w:val="left"/>
            </w:pPr>
            <w:r>
              <w:rPr>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889E5D1" w14:textId="77777777" w:rsidR="000767EE" w:rsidRDefault="00000000">
            <w:pPr>
              <w:spacing w:after="0" w:line="259" w:lineRule="auto"/>
              <w:ind w:left="29" w:firstLine="0"/>
              <w:jc w:val="left"/>
            </w:pPr>
            <w:r>
              <w:rPr>
                <w:sz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D4256EB" w14:textId="77777777" w:rsidR="000767EE" w:rsidRDefault="00000000">
            <w:pPr>
              <w:spacing w:after="0" w:line="259" w:lineRule="auto"/>
              <w:ind w:left="29"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50D66F7" w14:textId="77777777" w:rsidR="000767EE" w:rsidRDefault="00000000">
            <w:pPr>
              <w:spacing w:after="0" w:line="259" w:lineRule="auto"/>
              <w:ind w:left="108" w:firstLine="0"/>
              <w:jc w:val="left"/>
            </w:pPr>
            <w:r>
              <w:rPr>
                <w:sz w:val="22"/>
              </w:rPr>
              <w:t xml:space="preserve"> </w:t>
            </w:r>
          </w:p>
        </w:tc>
      </w:tr>
      <w:tr w:rsidR="000767EE" w14:paraId="2081FF61" w14:textId="77777777">
        <w:trPr>
          <w:trHeight w:val="264"/>
        </w:trPr>
        <w:tc>
          <w:tcPr>
            <w:tcW w:w="4839" w:type="dxa"/>
            <w:gridSpan w:val="4"/>
            <w:tcBorders>
              <w:top w:val="single" w:sz="4" w:space="0" w:color="000000"/>
              <w:left w:val="single" w:sz="4" w:space="0" w:color="000000"/>
              <w:bottom w:val="single" w:sz="4" w:space="0" w:color="000000"/>
              <w:right w:val="single" w:sz="4" w:space="0" w:color="000000"/>
            </w:tcBorders>
          </w:tcPr>
          <w:p w14:paraId="753DBB9C" w14:textId="77777777" w:rsidR="000767EE" w:rsidRDefault="00000000">
            <w:pPr>
              <w:spacing w:after="0" w:line="259" w:lineRule="auto"/>
              <w:ind w:left="0" w:right="26" w:firstLine="0"/>
              <w:jc w:val="right"/>
            </w:pPr>
            <w:r>
              <w:rPr>
                <w:sz w:val="22"/>
              </w:rPr>
              <w:t>Iš viso:</w:t>
            </w:r>
          </w:p>
        </w:tc>
        <w:tc>
          <w:tcPr>
            <w:tcW w:w="1250" w:type="dxa"/>
            <w:tcBorders>
              <w:top w:val="single" w:sz="4" w:space="0" w:color="000000"/>
              <w:left w:val="single" w:sz="4" w:space="0" w:color="000000"/>
              <w:bottom w:val="single" w:sz="4" w:space="0" w:color="000000"/>
              <w:right w:val="single" w:sz="4" w:space="0" w:color="000000"/>
            </w:tcBorders>
          </w:tcPr>
          <w:p w14:paraId="5C5347EE" w14:textId="77777777" w:rsidR="000767EE" w:rsidRDefault="00000000">
            <w:pPr>
              <w:spacing w:after="0" w:line="259" w:lineRule="auto"/>
              <w:ind w:left="-26" w:firstLine="0"/>
              <w:jc w:val="left"/>
            </w:pPr>
            <w:r>
              <w:rPr>
                <w:sz w:val="22"/>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01FB63D6" w14:textId="77777777" w:rsidR="000767EE" w:rsidRDefault="00000000">
            <w:pPr>
              <w:spacing w:after="0" w:line="259" w:lineRule="auto"/>
              <w:ind w:left="29"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431AB36" w14:textId="77777777" w:rsidR="000767EE" w:rsidRDefault="00000000">
            <w:pPr>
              <w:spacing w:after="0" w:line="259" w:lineRule="auto"/>
              <w:ind w:left="108" w:firstLine="0"/>
              <w:jc w:val="left"/>
            </w:pPr>
            <w:r>
              <w:rPr>
                <w:sz w:val="22"/>
              </w:rPr>
              <w:t xml:space="preserve"> </w:t>
            </w:r>
          </w:p>
        </w:tc>
      </w:tr>
      <w:tr w:rsidR="000767EE" w14:paraId="4D872F56" w14:textId="77777777">
        <w:trPr>
          <w:trHeight w:val="262"/>
        </w:trPr>
        <w:tc>
          <w:tcPr>
            <w:tcW w:w="6090" w:type="dxa"/>
            <w:gridSpan w:val="5"/>
            <w:tcBorders>
              <w:top w:val="single" w:sz="4" w:space="0" w:color="000000"/>
              <w:left w:val="single" w:sz="4" w:space="0" w:color="000000"/>
              <w:bottom w:val="single" w:sz="4" w:space="0" w:color="000000"/>
              <w:right w:val="nil"/>
            </w:tcBorders>
          </w:tcPr>
          <w:p w14:paraId="362EDEAA" w14:textId="77777777" w:rsidR="000767EE" w:rsidRDefault="00000000">
            <w:pPr>
              <w:spacing w:after="0" w:line="259" w:lineRule="auto"/>
              <w:ind w:left="29" w:firstLine="0"/>
              <w:jc w:val="left"/>
            </w:pPr>
            <w:r>
              <w:rPr>
                <w:sz w:val="22"/>
              </w:rPr>
              <w:t xml:space="preserve">Darbai </w:t>
            </w:r>
          </w:p>
        </w:tc>
        <w:tc>
          <w:tcPr>
            <w:tcW w:w="5245" w:type="dxa"/>
            <w:gridSpan w:val="3"/>
            <w:tcBorders>
              <w:top w:val="single" w:sz="4" w:space="0" w:color="000000"/>
              <w:left w:val="nil"/>
              <w:bottom w:val="single" w:sz="4" w:space="0" w:color="000000"/>
              <w:right w:val="nil"/>
            </w:tcBorders>
          </w:tcPr>
          <w:p w14:paraId="3F2102F7" w14:textId="77777777" w:rsidR="000767EE" w:rsidRDefault="000767EE">
            <w:pPr>
              <w:spacing w:after="160" w:line="259" w:lineRule="auto"/>
              <w:ind w:left="0" w:firstLine="0"/>
              <w:jc w:val="left"/>
            </w:pPr>
          </w:p>
        </w:tc>
        <w:tc>
          <w:tcPr>
            <w:tcW w:w="2551" w:type="dxa"/>
            <w:tcBorders>
              <w:top w:val="single" w:sz="4" w:space="0" w:color="000000"/>
              <w:left w:val="nil"/>
              <w:bottom w:val="single" w:sz="4" w:space="0" w:color="000000"/>
              <w:right w:val="single" w:sz="4" w:space="0" w:color="000000"/>
            </w:tcBorders>
          </w:tcPr>
          <w:p w14:paraId="707B8416" w14:textId="77777777" w:rsidR="000767EE" w:rsidRDefault="000767EE">
            <w:pPr>
              <w:spacing w:after="160" w:line="259" w:lineRule="auto"/>
              <w:ind w:left="0" w:firstLine="0"/>
              <w:jc w:val="left"/>
            </w:pPr>
          </w:p>
        </w:tc>
      </w:tr>
      <w:tr w:rsidR="000767EE" w14:paraId="0059B801" w14:textId="77777777">
        <w:trPr>
          <w:trHeight w:val="264"/>
        </w:trPr>
        <w:tc>
          <w:tcPr>
            <w:tcW w:w="444" w:type="dxa"/>
            <w:tcBorders>
              <w:top w:val="single" w:sz="4" w:space="0" w:color="000000"/>
              <w:left w:val="single" w:sz="4" w:space="0" w:color="000000"/>
              <w:bottom w:val="single" w:sz="4" w:space="0" w:color="000000"/>
              <w:right w:val="single" w:sz="4" w:space="0" w:color="000000"/>
            </w:tcBorders>
          </w:tcPr>
          <w:p w14:paraId="562FCD15" w14:textId="77777777" w:rsidR="000767EE" w:rsidRDefault="00000000">
            <w:pPr>
              <w:spacing w:after="0" w:line="259" w:lineRule="auto"/>
              <w:ind w:left="29" w:firstLine="0"/>
              <w:jc w:val="left"/>
            </w:pPr>
            <w:r>
              <w:rPr>
                <w:sz w:val="22"/>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02DB8C7A" w14:textId="77777777" w:rsidR="000767EE" w:rsidRDefault="00000000">
            <w:pPr>
              <w:spacing w:after="0" w:line="259" w:lineRule="auto"/>
              <w:ind w:left="29" w:firstLine="0"/>
              <w:jc w:val="left"/>
            </w:pPr>
            <w:r>
              <w:rPr>
                <w:sz w:val="22"/>
              </w:rPr>
              <w:t xml:space="preserve"> </w:t>
            </w:r>
          </w:p>
        </w:tc>
        <w:tc>
          <w:tcPr>
            <w:tcW w:w="2624" w:type="dxa"/>
            <w:gridSpan w:val="2"/>
            <w:tcBorders>
              <w:top w:val="single" w:sz="4" w:space="0" w:color="000000"/>
              <w:left w:val="single" w:sz="4" w:space="0" w:color="000000"/>
              <w:bottom w:val="single" w:sz="4" w:space="0" w:color="000000"/>
              <w:right w:val="single" w:sz="4" w:space="0" w:color="000000"/>
            </w:tcBorders>
          </w:tcPr>
          <w:p w14:paraId="3BA8E2BC" w14:textId="77777777" w:rsidR="000767EE" w:rsidRDefault="00000000">
            <w:pPr>
              <w:spacing w:after="0" w:line="259" w:lineRule="auto"/>
              <w:ind w:left="108" w:firstLine="0"/>
              <w:jc w:val="left"/>
            </w:pPr>
            <w:r>
              <w:rPr>
                <w:sz w:val="22"/>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590F2BE7" w14:textId="77777777" w:rsidR="000767EE" w:rsidRDefault="00000000">
            <w:pPr>
              <w:spacing w:after="0" w:line="259" w:lineRule="auto"/>
              <w:ind w:left="29" w:firstLine="0"/>
              <w:jc w:val="left"/>
            </w:pPr>
            <w:r>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6141316" w14:textId="77777777" w:rsidR="000767EE" w:rsidRDefault="00000000">
            <w:pPr>
              <w:spacing w:after="0" w:line="259" w:lineRule="auto"/>
              <w:ind w:left="29" w:firstLine="0"/>
              <w:jc w:val="left"/>
            </w:pPr>
            <w:r>
              <w:rPr>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3B2D087C" w14:textId="77777777" w:rsidR="000767EE" w:rsidRDefault="00000000">
            <w:pPr>
              <w:spacing w:after="0" w:line="259" w:lineRule="auto"/>
              <w:ind w:left="29" w:firstLine="0"/>
              <w:jc w:val="left"/>
            </w:pPr>
            <w:r>
              <w:rPr>
                <w:sz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9AB608D" w14:textId="77777777" w:rsidR="000767EE" w:rsidRDefault="00000000">
            <w:pPr>
              <w:spacing w:after="0" w:line="259" w:lineRule="auto"/>
              <w:ind w:left="29"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EA3E374" w14:textId="77777777" w:rsidR="000767EE" w:rsidRDefault="00000000">
            <w:pPr>
              <w:spacing w:after="0" w:line="259" w:lineRule="auto"/>
              <w:ind w:left="108" w:firstLine="0"/>
              <w:jc w:val="left"/>
            </w:pPr>
            <w:r>
              <w:rPr>
                <w:sz w:val="22"/>
              </w:rPr>
              <w:t xml:space="preserve"> </w:t>
            </w:r>
          </w:p>
        </w:tc>
      </w:tr>
      <w:tr w:rsidR="000767EE" w14:paraId="0B3B77DE" w14:textId="77777777">
        <w:trPr>
          <w:trHeight w:val="262"/>
        </w:trPr>
        <w:tc>
          <w:tcPr>
            <w:tcW w:w="4839" w:type="dxa"/>
            <w:gridSpan w:val="4"/>
            <w:tcBorders>
              <w:top w:val="single" w:sz="4" w:space="0" w:color="000000"/>
              <w:left w:val="single" w:sz="4" w:space="0" w:color="000000"/>
              <w:bottom w:val="single" w:sz="4" w:space="0" w:color="000000"/>
              <w:right w:val="single" w:sz="4" w:space="0" w:color="000000"/>
            </w:tcBorders>
          </w:tcPr>
          <w:p w14:paraId="0CF4B032" w14:textId="77777777" w:rsidR="000767EE" w:rsidRDefault="00000000">
            <w:pPr>
              <w:spacing w:after="0" w:line="259" w:lineRule="auto"/>
              <w:ind w:left="0" w:right="26" w:firstLine="0"/>
              <w:jc w:val="right"/>
            </w:pPr>
            <w:r>
              <w:rPr>
                <w:sz w:val="22"/>
              </w:rPr>
              <w:t>Iš viso:</w:t>
            </w:r>
          </w:p>
        </w:tc>
        <w:tc>
          <w:tcPr>
            <w:tcW w:w="1250" w:type="dxa"/>
            <w:tcBorders>
              <w:top w:val="single" w:sz="4" w:space="0" w:color="000000"/>
              <w:left w:val="single" w:sz="4" w:space="0" w:color="000000"/>
              <w:bottom w:val="single" w:sz="4" w:space="0" w:color="000000"/>
              <w:right w:val="single" w:sz="4" w:space="0" w:color="000000"/>
            </w:tcBorders>
          </w:tcPr>
          <w:p w14:paraId="221819A0" w14:textId="77777777" w:rsidR="000767EE" w:rsidRDefault="00000000">
            <w:pPr>
              <w:spacing w:after="0" w:line="259" w:lineRule="auto"/>
              <w:ind w:left="-26" w:firstLine="0"/>
              <w:jc w:val="left"/>
            </w:pPr>
            <w:r>
              <w:rPr>
                <w:sz w:val="22"/>
              </w:rPr>
              <w:t xml:space="preserve">  </w:t>
            </w:r>
          </w:p>
        </w:tc>
        <w:tc>
          <w:tcPr>
            <w:tcW w:w="5245" w:type="dxa"/>
            <w:gridSpan w:val="3"/>
            <w:tcBorders>
              <w:top w:val="single" w:sz="4" w:space="0" w:color="000000"/>
              <w:left w:val="single" w:sz="4" w:space="0" w:color="000000"/>
              <w:bottom w:val="single" w:sz="4" w:space="0" w:color="000000"/>
              <w:right w:val="nil"/>
            </w:tcBorders>
          </w:tcPr>
          <w:p w14:paraId="119BDE78" w14:textId="77777777" w:rsidR="000767EE" w:rsidRDefault="00000000">
            <w:pPr>
              <w:spacing w:after="0" w:line="259" w:lineRule="auto"/>
              <w:ind w:left="29" w:firstLine="0"/>
              <w:jc w:val="left"/>
            </w:pPr>
            <w:r>
              <w:rPr>
                <w:sz w:val="22"/>
              </w:rPr>
              <w:t xml:space="preserve"> </w:t>
            </w:r>
          </w:p>
        </w:tc>
        <w:tc>
          <w:tcPr>
            <w:tcW w:w="2551" w:type="dxa"/>
            <w:tcBorders>
              <w:top w:val="single" w:sz="4" w:space="0" w:color="000000"/>
              <w:left w:val="nil"/>
              <w:bottom w:val="single" w:sz="4" w:space="0" w:color="000000"/>
              <w:right w:val="single" w:sz="4" w:space="0" w:color="000000"/>
            </w:tcBorders>
          </w:tcPr>
          <w:p w14:paraId="23B25389" w14:textId="77777777" w:rsidR="000767EE" w:rsidRDefault="000767EE">
            <w:pPr>
              <w:spacing w:after="160" w:line="259" w:lineRule="auto"/>
              <w:ind w:left="0" w:firstLine="0"/>
              <w:jc w:val="left"/>
            </w:pPr>
          </w:p>
        </w:tc>
      </w:tr>
      <w:tr w:rsidR="000767EE" w14:paraId="3C8E03C6" w14:textId="77777777">
        <w:trPr>
          <w:trHeight w:val="265"/>
        </w:trPr>
        <w:tc>
          <w:tcPr>
            <w:tcW w:w="4839" w:type="dxa"/>
            <w:gridSpan w:val="4"/>
            <w:tcBorders>
              <w:top w:val="single" w:sz="4" w:space="0" w:color="000000"/>
              <w:left w:val="single" w:sz="4" w:space="0" w:color="000000"/>
              <w:bottom w:val="single" w:sz="4" w:space="0" w:color="000000"/>
              <w:right w:val="single" w:sz="4" w:space="0" w:color="000000"/>
            </w:tcBorders>
          </w:tcPr>
          <w:p w14:paraId="03722741" w14:textId="77777777" w:rsidR="000767EE" w:rsidRDefault="00000000">
            <w:pPr>
              <w:spacing w:after="0" w:line="259" w:lineRule="auto"/>
              <w:ind w:left="0" w:right="27" w:firstLine="0"/>
              <w:jc w:val="right"/>
            </w:pPr>
            <w:r>
              <w:rPr>
                <w:sz w:val="22"/>
              </w:rPr>
              <w:lastRenderedPageBreak/>
              <w:t>Iš viso teismui:</w:t>
            </w:r>
          </w:p>
        </w:tc>
        <w:tc>
          <w:tcPr>
            <w:tcW w:w="1250" w:type="dxa"/>
            <w:tcBorders>
              <w:top w:val="single" w:sz="4" w:space="0" w:color="000000"/>
              <w:left w:val="single" w:sz="4" w:space="0" w:color="000000"/>
              <w:bottom w:val="single" w:sz="4" w:space="0" w:color="000000"/>
              <w:right w:val="single" w:sz="4" w:space="0" w:color="000000"/>
            </w:tcBorders>
          </w:tcPr>
          <w:p w14:paraId="4D5888CB" w14:textId="77777777" w:rsidR="000767EE" w:rsidRDefault="00000000">
            <w:pPr>
              <w:spacing w:after="0" w:line="259" w:lineRule="auto"/>
              <w:ind w:left="-26" w:firstLine="0"/>
              <w:jc w:val="left"/>
            </w:pPr>
            <w:r>
              <w:rPr>
                <w:sz w:val="22"/>
              </w:rPr>
              <w:t xml:space="preserve">  </w:t>
            </w:r>
          </w:p>
        </w:tc>
        <w:tc>
          <w:tcPr>
            <w:tcW w:w="5245" w:type="dxa"/>
            <w:gridSpan w:val="3"/>
            <w:tcBorders>
              <w:top w:val="single" w:sz="4" w:space="0" w:color="000000"/>
              <w:left w:val="single" w:sz="4" w:space="0" w:color="000000"/>
              <w:bottom w:val="single" w:sz="4" w:space="0" w:color="000000"/>
              <w:right w:val="nil"/>
            </w:tcBorders>
          </w:tcPr>
          <w:p w14:paraId="5884C154" w14:textId="77777777" w:rsidR="000767EE" w:rsidRDefault="00000000">
            <w:pPr>
              <w:spacing w:after="0" w:line="259" w:lineRule="auto"/>
              <w:ind w:left="29" w:firstLine="0"/>
              <w:jc w:val="left"/>
            </w:pPr>
            <w:r>
              <w:rPr>
                <w:sz w:val="22"/>
              </w:rPr>
              <w:t xml:space="preserve"> </w:t>
            </w:r>
          </w:p>
        </w:tc>
        <w:tc>
          <w:tcPr>
            <w:tcW w:w="2551" w:type="dxa"/>
            <w:tcBorders>
              <w:top w:val="single" w:sz="4" w:space="0" w:color="000000"/>
              <w:left w:val="nil"/>
              <w:bottom w:val="single" w:sz="4" w:space="0" w:color="000000"/>
              <w:right w:val="single" w:sz="4" w:space="0" w:color="000000"/>
            </w:tcBorders>
          </w:tcPr>
          <w:p w14:paraId="77F9931F" w14:textId="77777777" w:rsidR="000767EE" w:rsidRDefault="000767EE">
            <w:pPr>
              <w:spacing w:after="160" w:line="259" w:lineRule="auto"/>
              <w:ind w:left="0" w:firstLine="0"/>
              <w:jc w:val="left"/>
            </w:pPr>
          </w:p>
        </w:tc>
      </w:tr>
    </w:tbl>
    <w:tbl>
      <w:tblPr>
        <w:tblStyle w:val="TableGrid"/>
        <w:tblpPr w:vertAnchor="text" w:tblpX="1128" w:tblpY="308"/>
        <w:tblOverlap w:val="never"/>
        <w:tblW w:w="12229" w:type="dxa"/>
        <w:tblInd w:w="0" w:type="dxa"/>
        <w:tblCellMar>
          <w:top w:w="38" w:type="dxa"/>
        </w:tblCellMar>
        <w:tblLook w:val="04A0" w:firstRow="1" w:lastRow="0" w:firstColumn="1" w:lastColumn="0" w:noHBand="0" w:noVBand="1"/>
      </w:tblPr>
      <w:tblGrid>
        <w:gridCol w:w="4023"/>
        <w:gridCol w:w="4517"/>
        <w:gridCol w:w="3689"/>
      </w:tblGrid>
      <w:tr w:rsidR="000767EE" w14:paraId="2C1B1640" w14:textId="77777777">
        <w:trPr>
          <w:trHeight w:val="748"/>
        </w:trPr>
        <w:tc>
          <w:tcPr>
            <w:tcW w:w="4023" w:type="dxa"/>
            <w:tcBorders>
              <w:top w:val="nil"/>
              <w:left w:val="nil"/>
              <w:bottom w:val="nil"/>
              <w:right w:val="nil"/>
            </w:tcBorders>
          </w:tcPr>
          <w:p w14:paraId="2F3391FB" w14:textId="77777777" w:rsidR="000767EE" w:rsidRDefault="00000000">
            <w:pPr>
              <w:spacing w:after="0" w:line="259" w:lineRule="auto"/>
              <w:ind w:left="36" w:hanging="36"/>
              <w:jc w:val="left"/>
            </w:pPr>
            <w:r>
              <w:rPr>
                <w:sz w:val="20"/>
              </w:rPr>
              <w:t xml:space="preserve">(už pirkimų planavimą, organizavimą ir organizavimo priežiūrą atsakingo asmens pareigos) </w:t>
            </w:r>
          </w:p>
        </w:tc>
        <w:tc>
          <w:tcPr>
            <w:tcW w:w="4517" w:type="dxa"/>
            <w:tcBorders>
              <w:top w:val="nil"/>
              <w:left w:val="nil"/>
              <w:bottom w:val="nil"/>
              <w:right w:val="nil"/>
            </w:tcBorders>
          </w:tcPr>
          <w:p w14:paraId="687415DC" w14:textId="77777777" w:rsidR="000767EE" w:rsidRDefault="00000000">
            <w:pPr>
              <w:spacing w:after="0" w:line="259" w:lineRule="auto"/>
              <w:ind w:left="1222" w:firstLine="0"/>
              <w:jc w:val="center"/>
            </w:pPr>
            <w:r>
              <w:rPr>
                <w:sz w:val="20"/>
              </w:rPr>
              <w:t xml:space="preserve">(parašas, data) </w:t>
            </w:r>
          </w:p>
        </w:tc>
        <w:tc>
          <w:tcPr>
            <w:tcW w:w="3689" w:type="dxa"/>
            <w:tcBorders>
              <w:top w:val="nil"/>
              <w:left w:val="nil"/>
              <w:bottom w:val="nil"/>
              <w:right w:val="nil"/>
            </w:tcBorders>
          </w:tcPr>
          <w:p w14:paraId="4877844B" w14:textId="77777777" w:rsidR="000767EE" w:rsidRDefault="00000000">
            <w:pPr>
              <w:spacing w:after="0" w:line="259" w:lineRule="auto"/>
              <w:ind w:left="0" w:right="50" w:firstLine="0"/>
              <w:jc w:val="right"/>
            </w:pPr>
            <w:r>
              <w:rPr>
                <w:sz w:val="20"/>
              </w:rPr>
              <w:t xml:space="preserve">(vardas, pavardė) </w:t>
            </w:r>
          </w:p>
        </w:tc>
      </w:tr>
    </w:tbl>
    <w:p w14:paraId="26316965" w14:textId="77777777" w:rsidR="000767EE" w:rsidRDefault="0000000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0D8796F" wp14:editId="5BB7518B">
                <wp:simplePos x="0" y="0"/>
                <wp:positionH relativeFrom="column">
                  <wp:posOffset>698246</wp:posOffset>
                </wp:positionH>
                <wp:positionV relativeFrom="paragraph">
                  <wp:posOffset>190652</wp:posOffset>
                </wp:positionV>
                <wp:extent cx="2274062" cy="6096"/>
                <wp:effectExtent l="0" t="0" r="0" b="0"/>
                <wp:wrapSquare wrapText="bothSides"/>
                <wp:docPr id="33060" name="Group 33060"/>
                <wp:cNvGraphicFramePr/>
                <a:graphic xmlns:a="http://schemas.openxmlformats.org/drawingml/2006/main">
                  <a:graphicData uri="http://schemas.microsoft.com/office/word/2010/wordprocessingGroup">
                    <wpg:wgp>
                      <wpg:cNvGrpSpPr/>
                      <wpg:grpSpPr>
                        <a:xfrm>
                          <a:off x="0" y="0"/>
                          <a:ext cx="2274062" cy="6096"/>
                          <a:chOff x="0" y="0"/>
                          <a:chExt cx="2274062" cy="6096"/>
                        </a:xfrm>
                      </wpg:grpSpPr>
                      <wps:wsp>
                        <wps:cNvPr id="36741" name="Shape 36741"/>
                        <wps:cNvSpPr/>
                        <wps:spPr>
                          <a:xfrm>
                            <a:off x="0" y="0"/>
                            <a:ext cx="2274062" cy="9144"/>
                          </a:xfrm>
                          <a:custGeom>
                            <a:avLst/>
                            <a:gdLst/>
                            <a:ahLst/>
                            <a:cxnLst/>
                            <a:rect l="0" t="0" r="0" b="0"/>
                            <a:pathLst>
                              <a:path w="2274062" h="9144">
                                <a:moveTo>
                                  <a:pt x="0" y="0"/>
                                </a:moveTo>
                                <a:lnTo>
                                  <a:pt x="2274062" y="0"/>
                                </a:lnTo>
                                <a:lnTo>
                                  <a:pt x="22740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CFB539" id="Group 33060" o:spid="_x0000_s1026" style="position:absolute;margin-left:55pt;margin-top:15pt;width:179.05pt;height:.5pt;z-index:251658240" coordsize="227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">
                <v:shape id="Shape 36741" o:spid="_x0000_s1027" style="position:absolute;width:22740;height:91;visibility:visible;mso-wrap-style:square;v-text-anchor:top" coordsize="22740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" path="m,l2274062,r,9144l,9144,,e" fillcolor="black" stroked="f" strokeweight="0">
                  <v:stroke miterlimit="83231f" joinstyle="miter"/>
                  <v:path arrowok="t" textboxrect="0,0,2274062,9144"/>
                </v:shape>
                <w10:wrap type="square"/>
              </v:group>
            </w:pict>
          </mc:Fallback>
        </mc:AlternateContent>
      </w:r>
      <w:r>
        <w:t xml:space="preserve"> </w:t>
      </w:r>
    </w:p>
    <w:p w14:paraId="50A520DB" w14:textId="77777777" w:rsidR="000767EE" w:rsidRDefault="00000000">
      <w:pPr>
        <w:spacing w:after="10" w:line="259" w:lineRule="auto"/>
        <w:ind w:left="6728" w:right="-511" w:firstLine="0"/>
        <w:jc w:val="left"/>
      </w:pPr>
      <w:r>
        <w:rPr>
          <w:rFonts w:ascii="Calibri" w:eastAsia="Calibri" w:hAnsi="Calibri" w:cs="Calibri"/>
          <w:noProof/>
          <w:sz w:val="22"/>
        </w:rPr>
        <mc:AlternateContent>
          <mc:Choice Requires="wpg">
            <w:drawing>
              <wp:inline distT="0" distB="0" distL="0" distR="0" wp14:anchorId="22C02082" wp14:editId="3FABDAFE">
                <wp:extent cx="4590924" cy="6096"/>
                <wp:effectExtent l="0" t="0" r="0" b="0"/>
                <wp:docPr id="35467" name="Group 35467"/>
                <wp:cNvGraphicFramePr/>
                <a:graphic xmlns:a="http://schemas.openxmlformats.org/drawingml/2006/main">
                  <a:graphicData uri="http://schemas.microsoft.com/office/word/2010/wordprocessingGroup">
                    <wpg:wgp>
                      <wpg:cNvGrpSpPr/>
                      <wpg:grpSpPr>
                        <a:xfrm>
                          <a:off x="0" y="0"/>
                          <a:ext cx="4590924" cy="6096"/>
                          <a:chOff x="0" y="0"/>
                          <a:chExt cx="4590924" cy="6096"/>
                        </a:xfrm>
                      </wpg:grpSpPr>
                      <wps:wsp>
                        <wps:cNvPr id="36743" name="Shape 36743"/>
                        <wps:cNvSpPr/>
                        <wps:spPr>
                          <a:xfrm>
                            <a:off x="0" y="0"/>
                            <a:ext cx="1643126" cy="9144"/>
                          </a:xfrm>
                          <a:custGeom>
                            <a:avLst/>
                            <a:gdLst/>
                            <a:ahLst/>
                            <a:cxnLst/>
                            <a:rect l="0" t="0" r="0" b="0"/>
                            <a:pathLst>
                              <a:path w="1643126" h="9144">
                                <a:moveTo>
                                  <a:pt x="0" y="0"/>
                                </a:moveTo>
                                <a:lnTo>
                                  <a:pt x="1643126" y="0"/>
                                </a:lnTo>
                                <a:lnTo>
                                  <a:pt x="1643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4" name="Shape 36744"/>
                        <wps:cNvSpPr/>
                        <wps:spPr>
                          <a:xfrm>
                            <a:off x="2848991" y="0"/>
                            <a:ext cx="1741932" cy="9144"/>
                          </a:xfrm>
                          <a:custGeom>
                            <a:avLst/>
                            <a:gdLst/>
                            <a:ahLst/>
                            <a:cxnLst/>
                            <a:rect l="0" t="0" r="0" b="0"/>
                            <a:pathLst>
                              <a:path w="1741932" h="9144">
                                <a:moveTo>
                                  <a:pt x="0" y="0"/>
                                </a:moveTo>
                                <a:lnTo>
                                  <a:pt x="1741932" y="0"/>
                                </a:lnTo>
                                <a:lnTo>
                                  <a:pt x="1741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B1830D" id="Group 35467" o:spid="_x0000_s1026" style="width:361.5pt;height:.5pt;mso-position-horizontal-relative:char;mso-position-vertical-relative:line" coordsize="459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">
                <v:shape id="Shape 36743" o:spid="_x0000_s1027" style="position:absolute;width:16431;height:91;visibility:visible;mso-wrap-style:square;v-text-anchor:top" coordsize="16431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" path="m,l1643126,r,9144l,9144,,e" fillcolor="black" stroked="f" strokeweight="0">
                  <v:stroke miterlimit="83231f" joinstyle="miter"/>
                  <v:path arrowok="t" textboxrect="0,0,1643126,9144"/>
                </v:shape>
                <v:shape id="Shape 36744" o:spid="_x0000_s1028" style="position:absolute;left:28489;width:17420;height:91;visibility:visible;mso-wrap-style:square;v-text-anchor:top" coordsize="17419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" path="m,l1741932,r,9144l,9144,,e" fillcolor="black" stroked="f" strokeweight="0">
                  <v:stroke miterlimit="83231f" joinstyle="miter"/>
                  <v:path arrowok="t" textboxrect="0,0,1741932,9144"/>
                </v:shape>
                <w10:anchorlock/>
              </v:group>
            </w:pict>
          </mc:Fallback>
        </mc:AlternateContent>
      </w:r>
    </w:p>
    <w:p w14:paraId="69EA513D" w14:textId="77777777" w:rsidR="000767EE" w:rsidRDefault="00000000">
      <w:pPr>
        <w:spacing w:before="279" w:after="50" w:line="259" w:lineRule="auto"/>
        <w:ind w:left="1056" w:right="-511" w:firstLine="0"/>
        <w:jc w:val="left"/>
      </w:pPr>
      <w:r>
        <w:rPr>
          <w:rFonts w:ascii="Calibri" w:eastAsia="Calibri" w:hAnsi="Calibri" w:cs="Calibri"/>
          <w:noProof/>
          <w:sz w:val="22"/>
        </w:rPr>
        <mc:AlternateContent>
          <mc:Choice Requires="wpg">
            <w:drawing>
              <wp:inline distT="0" distB="0" distL="0" distR="0" wp14:anchorId="3EFD0BDA" wp14:editId="0CBC9246">
                <wp:extent cx="8192516" cy="6096"/>
                <wp:effectExtent l="0" t="0" r="0" b="0"/>
                <wp:docPr id="35470" name="Group 35470"/>
                <wp:cNvGraphicFramePr/>
                <a:graphic xmlns:a="http://schemas.openxmlformats.org/drawingml/2006/main">
                  <a:graphicData uri="http://schemas.microsoft.com/office/word/2010/wordprocessingGroup">
                    <wpg:wgp>
                      <wpg:cNvGrpSpPr/>
                      <wpg:grpSpPr>
                        <a:xfrm>
                          <a:off x="0" y="0"/>
                          <a:ext cx="8192516" cy="6096"/>
                          <a:chOff x="0" y="0"/>
                          <a:chExt cx="8192516" cy="6096"/>
                        </a:xfrm>
                      </wpg:grpSpPr>
                      <wps:wsp>
                        <wps:cNvPr id="36747" name="Shape 36747"/>
                        <wps:cNvSpPr/>
                        <wps:spPr>
                          <a:xfrm>
                            <a:off x="0" y="0"/>
                            <a:ext cx="2299970" cy="9144"/>
                          </a:xfrm>
                          <a:custGeom>
                            <a:avLst/>
                            <a:gdLst/>
                            <a:ahLst/>
                            <a:cxnLst/>
                            <a:rect l="0" t="0" r="0" b="0"/>
                            <a:pathLst>
                              <a:path w="2299970" h="9144">
                                <a:moveTo>
                                  <a:pt x="0" y="0"/>
                                </a:moveTo>
                                <a:lnTo>
                                  <a:pt x="2299970" y="0"/>
                                </a:lnTo>
                                <a:lnTo>
                                  <a:pt x="22999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8" name="Shape 36748"/>
                        <wps:cNvSpPr/>
                        <wps:spPr>
                          <a:xfrm>
                            <a:off x="3601593" y="0"/>
                            <a:ext cx="1643126" cy="9144"/>
                          </a:xfrm>
                          <a:custGeom>
                            <a:avLst/>
                            <a:gdLst/>
                            <a:ahLst/>
                            <a:cxnLst/>
                            <a:rect l="0" t="0" r="0" b="0"/>
                            <a:pathLst>
                              <a:path w="1643126" h="9144">
                                <a:moveTo>
                                  <a:pt x="0" y="0"/>
                                </a:moveTo>
                                <a:lnTo>
                                  <a:pt x="1643126" y="0"/>
                                </a:lnTo>
                                <a:lnTo>
                                  <a:pt x="1643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9" name="Shape 36749"/>
                        <wps:cNvSpPr/>
                        <wps:spPr>
                          <a:xfrm>
                            <a:off x="6450584" y="0"/>
                            <a:ext cx="1741932" cy="9144"/>
                          </a:xfrm>
                          <a:custGeom>
                            <a:avLst/>
                            <a:gdLst/>
                            <a:ahLst/>
                            <a:cxnLst/>
                            <a:rect l="0" t="0" r="0" b="0"/>
                            <a:pathLst>
                              <a:path w="1741932" h="9144">
                                <a:moveTo>
                                  <a:pt x="0" y="0"/>
                                </a:moveTo>
                                <a:lnTo>
                                  <a:pt x="1741932" y="0"/>
                                </a:lnTo>
                                <a:lnTo>
                                  <a:pt x="1741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0CF59B" id="Group 35470" o:spid="_x0000_s1026" style="width:645.1pt;height:.5pt;mso-position-horizontal-relative:char;mso-position-vertical-relative:line" coordsize="819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">
                <v:shape id="Shape 36747" o:spid="_x0000_s1027" style="position:absolute;width:22999;height:91;visibility:visible;mso-wrap-style:square;v-text-anchor:top" coordsize="2299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" path="m,l2299970,r,9144l,9144,,e" fillcolor="black" stroked="f" strokeweight="0">
                  <v:stroke miterlimit="83231f" joinstyle="miter"/>
                  <v:path arrowok="t" textboxrect="0,0,2299970,9144"/>
                </v:shape>
                <v:shape id="Shape 36748" o:spid="_x0000_s1028" style="position:absolute;left:36015;width:16432;height:91;visibility:visible;mso-wrap-style:square;v-text-anchor:top" coordsize="16431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" path="m,l1643126,r,9144l,9144,,e" fillcolor="black" stroked="f" strokeweight="0">
                  <v:stroke miterlimit="83231f" joinstyle="miter"/>
                  <v:path arrowok="t" textboxrect="0,0,1643126,9144"/>
                </v:shape>
                <v:shape id="Shape 36749" o:spid="_x0000_s1029" style="position:absolute;left:64505;width:17420;height:91;visibility:visible;mso-wrap-style:square;v-text-anchor:top" coordsize="17419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" path="m,l1741932,r,9144l,9144,,e" fillcolor="black" stroked="f" strokeweight="0">
                  <v:stroke miterlimit="83231f" joinstyle="miter"/>
                  <v:path arrowok="t" textboxrect="0,0,1741932,9144"/>
                </v:shape>
                <w10:anchorlock/>
              </v:group>
            </w:pict>
          </mc:Fallback>
        </mc:AlternateContent>
      </w:r>
    </w:p>
    <w:p w14:paraId="5D3B8FA3" w14:textId="77777777" w:rsidR="000767EE" w:rsidRDefault="00000000">
      <w:pPr>
        <w:tabs>
          <w:tab w:val="center" w:pos="2094"/>
          <w:tab w:val="center" w:pos="8021"/>
          <w:tab w:val="right" w:pos="13447"/>
        </w:tabs>
        <w:spacing w:after="3" w:line="259" w:lineRule="auto"/>
        <w:ind w:left="0" w:firstLine="0"/>
        <w:jc w:val="left"/>
      </w:pPr>
      <w:r>
        <w:rPr>
          <w:rFonts w:ascii="Calibri" w:eastAsia="Calibri" w:hAnsi="Calibri" w:cs="Calibri"/>
          <w:sz w:val="22"/>
        </w:rPr>
        <w:tab/>
      </w:r>
      <w:r w:rsidRPr="00233E19">
        <w:rPr>
          <w:sz w:val="20"/>
        </w:rPr>
        <w:t>(finansininko pareigos)</w:t>
      </w:r>
      <w:r>
        <w:rPr>
          <w:sz w:val="20"/>
        </w:rPr>
        <w:t xml:space="preserve"> </w:t>
      </w:r>
      <w:r>
        <w:rPr>
          <w:sz w:val="20"/>
        </w:rPr>
        <w:tab/>
        <w:t xml:space="preserve">(parašas, data) </w:t>
      </w:r>
      <w:r>
        <w:rPr>
          <w:sz w:val="20"/>
        </w:rPr>
        <w:tab/>
        <w:t xml:space="preserve">(vardas, pavardė) </w:t>
      </w:r>
    </w:p>
    <w:p w14:paraId="5102516E" w14:textId="77777777" w:rsidR="000767EE" w:rsidRDefault="00000000">
      <w:pPr>
        <w:spacing w:after="0" w:line="259" w:lineRule="auto"/>
        <w:ind w:left="3226" w:firstLine="0"/>
        <w:jc w:val="left"/>
      </w:pPr>
      <w:r>
        <w:rPr>
          <w:sz w:val="20"/>
        </w:rPr>
        <w:t xml:space="preserve"> </w:t>
      </w:r>
    </w:p>
    <w:p w14:paraId="60FAD468" w14:textId="77777777" w:rsidR="000767EE" w:rsidRDefault="00000000">
      <w:pPr>
        <w:spacing w:after="859" w:line="259" w:lineRule="auto"/>
        <w:ind w:left="0" w:firstLine="0"/>
        <w:jc w:val="left"/>
        <w:rPr>
          <w:rFonts w:ascii="Calibri" w:eastAsia="Calibri" w:hAnsi="Calibri" w:cs="Calibri"/>
          <w:sz w:val="22"/>
        </w:rPr>
      </w:pPr>
      <w:r>
        <w:rPr>
          <w:rFonts w:ascii="Calibri" w:eastAsia="Calibri" w:hAnsi="Calibri" w:cs="Calibri"/>
          <w:sz w:val="22"/>
        </w:rPr>
        <w:t xml:space="preserve"> </w:t>
      </w:r>
    </w:p>
    <w:p w14:paraId="11B385C2" w14:textId="77777777" w:rsidR="007627C2" w:rsidRDefault="007627C2">
      <w:pPr>
        <w:spacing w:after="859" w:line="259" w:lineRule="auto"/>
        <w:ind w:left="0" w:firstLine="0"/>
        <w:jc w:val="left"/>
        <w:rPr>
          <w:rFonts w:ascii="Calibri" w:eastAsia="Calibri" w:hAnsi="Calibri" w:cs="Calibri"/>
          <w:sz w:val="22"/>
        </w:rPr>
      </w:pPr>
    </w:p>
    <w:p w14:paraId="2F1F0D23" w14:textId="77777777" w:rsidR="007627C2" w:rsidRDefault="007627C2">
      <w:pPr>
        <w:spacing w:after="859" w:line="259" w:lineRule="auto"/>
        <w:ind w:left="0" w:firstLine="0"/>
        <w:jc w:val="left"/>
        <w:rPr>
          <w:rFonts w:ascii="Calibri" w:eastAsia="Calibri" w:hAnsi="Calibri" w:cs="Calibri"/>
          <w:sz w:val="22"/>
        </w:rPr>
      </w:pPr>
    </w:p>
    <w:p w14:paraId="5547D141" w14:textId="77777777" w:rsidR="007627C2" w:rsidRDefault="007627C2">
      <w:pPr>
        <w:spacing w:after="859" w:line="259" w:lineRule="auto"/>
        <w:ind w:left="0" w:firstLine="0"/>
        <w:jc w:val="left"/>
        <w:rPr>
          <w:rFonts w:ascii="Calibri" w:eastAsia="Calibri" w:hAnsi="Calibri" w:cs="Calibri"/>
          <w:sz w:val="22"/>
        </w:rPr>
      </w:pPr>
    </w:p>
    <w:p w14:paraId="3F3386C7" w14:textId="77777777" w:rsidR="007627C2" w:rsidRDefault="007627C2">
      <w:pPr>
        <w:spacing w:after="859" w:line="259" w:lineRule="auto"/>
        <w:ind w:left="0" w:firstLine="0"/>
        <w:jc w:val="left"/>
        <w:rPr>
          <w:rFonts w:ascii="Calibri" w:eastAsia="Calibri" w:hAnsi="Calibri" w:cs="Calibri"/>
          <w:sz w:val="22"/>
        </w:rPr>
      </w:pPr>
    </w:p>
    <w:p w14:paraId="36C643CE" w14:textId="77777777" w:rsidR="007627C2" w:rsidRDefault="007627C2">
      <w:pPr>
        <w:spacing w:after="859" w:line="259" w:lineRule="auto"/>
        <w:ind w:left="0" w:firstLine="0"/>
        <w:jc w:val="left"/>
        <w:rPr>
          <w:rFonts w:ascii="Calibri" w:eastAsia="Calibri" w:hAnsi="Calibri" w:cs="Calibri"/>
          <w:sz w:val="22"/>
        </w:rPr>
      </w:pPr>
    </w:p>
    <w:p w14:paraId="6F24028F" w14:textId="77777777" w:rsidR="007627C2" w:rsidRDefault="007627C2">
      <w:pPr>
        <w:spacing w:after="859" w:line="259" w:lineRule="auto"/>
        <w:ind w:left="0" w:firstLine="0"/>
        <w:jc w:val="left"/>
      </w:pPr>
    </w:p>
    <w:p w14:paraId="53832827" w14:textId="77777777" w:rsidR="000767EE" w:rsidRPr="007D0764" w:rsidRDefault="007D0764">
      <w:pPr>
        <w:spacing w:after="3" w:line="272" w:lineRule="auto"/>
        <w:ind w:left="10219" w:right="-14" w:hanging="10"/>
        <w:jc w:val="left"/>
        <w:rPr>
          <w:sz w:val="20"/>
          <w:szCs w:val="20"/>
        </w:rPr>
      </w:pPr>
      <w:r w:rsidRPr="007D0764">
        <w:rPr>
          <w:sz w:val="20"/>
          <w:szCs w:val="20"/>
        </w:rPr>
        <w:lastRenderedPageBreak/>
        <w:t xml:space="preserve">Panevėžio apygardos teismo  viešųjų pirkimų organizavimo  ir vidaus kontrolės tvarkos aprašo </w:t>
      </w:r>
    </w:p>
    <w:p w14:paraId="69A831EA" w14:textId="77777777" w:rsidR="000767EE" w:rsidRPr="007D0764" w:rsidRDefault="00000000">
      <w:pPr>
        <w:ind w:left="10209" w:right="26" w:firstLine="0"/>
        <w:rPr>
          <w:sz w:val="20"/>
          <w:szCs w:val="20"/>
        </w:rPr>
      </w:pPr>
      <w:r w:rsidRPr="007D0764">
        <w:rPr>
          <w:sz w:val="20"/>
          <w:szCs w:val="20"/>
        </w:rPr>
        <w:t xml:space="preserve">3 priedas </w:t>
      </w:r>
    </w:p>
    <w:p w14:paraId="748FBE5D" w14:textId="77777777" w:rsidR="000767EE" w:rsidRDefault="00000000">
      <w:pPr>
        <w:spacing w:after="49" w:line="259" w:lineRule="auto"/>
        <w:ind w:left="0" w:firstLine="0"/>
        <w:jc w:val="left"/>
      </w:pPr>
      <w:r>
        <w:t xml:space="preserve"> </w:t>
      </w:r>
    </w:p>
    <w:p w14:paraId="4986E641" w14:textId="77777777" w:rsidR="000767EE" w:rsidRDefault="007627C2">
      <w:pPr>
        <w:pStyle w:val="Antrat1"/>
        <w:ind w:left="852" w:right="0"/>
      </w:pPr>
      <w:r>
        <w:rPr>
          <w:sz w:val="26"/>
        </w:rPr>
        <w:t>PANEVĖŽIO APYGARDOSOS TEISMAS</w:t>
      </w:r>
    </w:p>
    <w:p w14:paraId="573C17D0" w14:textId="77777777" w:rsidR="000767EE" w:rsidRDefault="00000000">
      <w:pPr>
        <w:spacing w:after="65" w:line="259" w:lineRule="auto"/>
        <w:ind w:left="900" w:firstLine="0"/>
        <w:jc w:val="center"/>
      </w:pPr>
      <w:r>
        <w:rPr>
          <w:b/>
          <w:sz w:val="22"/>
        </w:rPr>
        <w:t xml:space="preserve"> </w:t>
      </w:r>
    </w:p>
    <w:p w14:paraId="376A7C5A" w14:textId="77777777" w:rsidR="000767EE" w:rsidRDefault="00000000">
      <w:pPr>
        <w:pStyle w:val="Antrat2"/>
        <w:ind w:left="665" w:right="-188"/>
      </w:pPr>
      <w:r>
        <w:t xml:space="preserve">20 ____ M. VIEŠŲJŲ PIRKIMŲ SĄRAŠAS  </w:t>
      </w:r>
    </w:p>
    <w:p w14:paraId="0B3150DB" w14:textId="77777777" w:rsidR="000767EE" w:rsidRDefault="00000000">
      <w:pPr>
        <w:spacing w:after="0" w:line="259" w:lineRule="auto"/>
        <w:ind w:left="900" w:firstLine="0"/>
        <w:jc w:val="center"/>
      </w:pPr>
      <w:r>
        <w:rPr>
          <w:b/>
          <w:sz w:val="22"/>
        </w:rPr>
        <w:t xml:space="preserve"> </w:t>
      </w:r>
    </w:p>
    <w:p w14:paraId="7DF791F5" w14:textId="77777777" w:rsidR="000767EE" w:rsidRDefault="00000000">
      <w:pPr>
        <w:spacing w:after="0" w:line="259" w:lineRule="auto"/>
        <w:ind w:left="857" w:hanging="10"/>
        <w:jc w:val="center"/>
      </w:pPr>
      <w:r>
        <w:rPr>
          <w:sz w:val="22"/>
        </w:rPr>
        <w:t xml:space="preserve">20___ m._______________ ____ d. Nr. ______ </w:t>
      </w:r>
    </w:p>
    <w:p w14:paraId="1DA7713F" w14:textId="77777777" w:rsidR="000767EE" w:rsidRDefault="007D0764">
      <w:pPr>
        <w:spacing w:after="0" w:line="259" w:lineRule="auto"/>
        <w:ind w:left="857" w:right="721" w:hanging="10"/>
        <w:jc w:val="center"/>
      </w:pPr>
      <w:r>
        <w:rPr>
          <w:sz w:val="22"/>
        </w:rPr>
        <w:t>Panevėžys</w:t>
      </w:r>
    </w:p>
    <w:p w14:paraId="3BB04080" w14:textId="77777777" w:rsidR="000767EE" w:rsidRDefault="00000000">
      <w:pPr>
        <w:spacing w:after="0" w:line="259" w:lineRule="auto"/>
        <w:ind w:left="175" w:firstLine="0"/>
        <w:jc w:val="center"/>
      </w:pPr>
      <w:r>
        <w:rPr>
          <w:b/>
          <w:sz w:val="20"/>
        </w:rPr>
        <w:t xml:space="preserve"> </w:t>
      </w:r>
    </w:p>
    <w:tbl>
      <w:tblPr>
        <w:tblStyle w:val="TableGrid"/>
        <w:tblW w:w="13053" w:type="dxa"/>
        <w:tblInd w:w="262" w:type="dxa"/>
        <w:tblCellMar>
          <w:top w:w="15" w:type="dxa"/>
          <w:right w:w="4" w:type="dxa"/>
        </w:tblCellMar>
        <w:tblLook w:val="04A0" w:firstRow="1" w:lastRow="0" w:firstColumn="1" w:lastColumn="0" w:noHBand="0" w:noVBand="1"/>
      </w:tblPr>
      <w:tblGrid>
        <w:gridCol w:w="425"/>
        <w:gridCol w:w="1843"/>
        <w:gridCol w:w="3399"/>
        <w:gridCol w:w="1700"/>
        <w:gridCol w:w="1135"/>
        <w:gridCol w:w="1562"/>
        <w:gridCol w:w="2989"/>
      </w:tblGrid>
      <w:tr w:rsidR="000767EE" w14:paraId="7E2378C1" w14:textId="77777777">
        <w:trPr>
          <w:trHeight w:val="1003"/>
        </w:trPr>
        <w:tc>
          <w:tcPr>
            <w:tcW w:w="425" w:type="dxa"/>
            <w:tcBorders>
              <w:top w:val="single" w:sz="4" w:space="0" w:color="000000"/>
              <w:left w:val="single" w:sz="4" w:space="0" w:color="000000"/>
              <w:bottom w:val="single" w:sz="4" w:space="0" w:color="000000"/>
              <w:right w:val="single" w:sz="4" w:space="0" w:color="000000"/>
            </w:tcBorders>
            <w:vAlign w:val="center"/>
          </w:tcPr>
          <w:p w14:paraId="73A73455" w14:textId="77777777" w:rsidR="000767EE" w:rsidRDefault="00000000">
            <w:pPr>
              <w:spacing w:after="0" w:line="259" w:lineRule="auto"/>
              <w:ind w:left="108" w:firstLine="0"/>
              <w:jc w:val="left"/>
            </w:pPr>
            <w:r>
              <w:rPr>
                <w:b/>
                <w:sz w:val="20"/>
              </w:rPr>
              <w:t>Eil.</w:t>
            </w:r>
          </w:p>
          <w:p w14:paraId="708F85CE" w14:textId="77777777" w:rsidR="000767EE" w:rsidRDefault="00000000">
            <w:pPr>
              <w:spacing w:after="0" w:line="259" w:lineRule="auto"/>
              <w:ind w:left="108" w:firstLine="0"/>
              <w:jc w:val="left"/>
            </w:pPr>
            <w:r>
              <w:rPr>
                <w:b/>
                <w:sz w:val="20"/>
              </w:rPr>
              <w:t xml:space="preserve">Nr. </w:t>
            </w:r>
          </w:p>
        </w:tc>
        <w:tc>
          <w:tcPr>
            <w:tcW w:w="1843" w:type="dxa"/>
            <w:tcBorders>
              <w:top w:val="single" w:sz="4" w:space="0" w:color="000000"/>
              <w:left w:val="single" w:sz="4" w:space="0" w:color="000000"/>
              <w:bottom w:val="single" w:sz="4" w:space="0" w:color="000000"/>
              <w:right w:val="single" w:sz="4" w:space="0" w:color="000000"/>
            </w:tcBorders>
          </w:tcPr>
          <w:p w14:paraId="4D0D2373" w14:textId="77777777" w:rsidR="000767EE" w:rsidRDefault="00000000">
            <w:pPr>
              <w:spacing w:after="37" w:line="259" w:lineRule="auto"/>
              <w:ind w:left="0" w:right="2" w:firstLine="0"/>
              <w:jc w:val="center"/>
            </w:pPr>
            <w:r>
              <w:rPr>
                <w:b/>
                <w:sz w:val="20"/>
              </w:rPr>
              <w:t xml:space="preserve">Pirkimo objekto </w:t>
            </w:r>
          </w:p>
          <w:p w14:paraId="0C15D71C" w14:textId="77777777" w:rsidR="000767EE" w:rsidRDefault="00000000">
            <w:pPr>
              <w:tabs>
                <w:tab w:val="center" w:pos="922"/>
              </w:tabs>
              <w:spacing w:after="6" w:line="259" w:lineRule="auto"/>
              <w:ind w:left="-25" w:firstLine="0"/>
              <w:jc w:val="left"/>
            </w:pPr>
            <w:r>
              <w:rPr>
                <w:b/>
                <w:sz w:val="20"/>
              </w:rPr>
              <w:t xml:space="preserve"> </w:t>
            </w:r>
            <w:r>
              <w:rPr>
                <w:b/>
                <w:sz w:val="20"/>
              </w:rPr>
              <w:tab/>
              <w:t xml:space="preserve">rūšis  </w:t>
            </w:r>
          </w:p>
          <w:p w14:paraId="3CEA08F7" w14:textId="77777777" w:rsidR="000767EE" w:rsidRDefault="00000000">
            <w:pPr>
              <w:spacing w:after="0" w:line="259" w:lineRule="auto"/>
              <w:ind w:left="0" w:firstLine="0"/>
              <w:jc w:val="center"/>
            </w:pPr>
            <w:r>
              <w:rPr>
                <w:b/>
                <w:sz w:val="20"/>
              </w:rPr>
              <w:t xml:space="preserve">(prekės, paslaugos, darbai) </w:t>
            </w:r>
          </w:p>
        </w:tc>
        <w:tc>
          <w:tcPr>
            <w:tcW w:w="3399" w:type="dxa"/>
            <w:tcBorders>
              <w:top w:val="single" w:sz="4" w:space="0" w:color="000000"/>
              <w:left w:val="single" w:sz="4" w:space="0" w:color="000000"/>
              <w:bottom w:val="single" w:sz="4" w:space="0" w:color="000000"/>
              <w:right w:val="single" w:sz="4" w:space="0" w:color="000000"/>
            </w:tcBorders>
          </w:tcPr>
          <w:p w14:paraId="7966C39E" w14:textId="77777777" w:rsidR="000767EE" w:rsidRDefault="00000000">
            <w:pPr>
              <w:spacing w:after="40" w:line="259" w:lineRule="auto"/>
              <w:ind w:left="54" w:firstLine="0"/>
              <w:jc w:val="center"/>
            </w:pPr>
            <w:r>
              <w:rPr>
                <w:b/>
                <w:sz w:val="20"/>
              </w:rPr>
              <w:t xml:space="preserve"> </w:t>
            </w:r>
          </w:p>
          <w:p w14:paraId="766B8712" w14:textId="77777777" w:rsidR="000767EE" w:rsidRDefault="00000000">
            <w:pPr>
              <w:spacing w:after="0" w:line="259" w:lineRule="auto"/>
              <w:ind w:left="0" w:right="1" w:firstLine="0"/>
              <w:jc w:val="center"/>
            </w:pPr>
            <w:r>
              <w:rPr>
                <w:b/>
                <w:sz w:val="20"/>
              </w:rPr>
              <w:t xml:space="preserve">Pirkimo objekto pavadinimas </w:t>
            </w:r>
          </w:p>
        </w:tc>
        <w:tc>
          <w:tcPr>
            <w:tcW w:w="1700" w:type="dxa"/>
            <w:tcBorders>
              <w:top w:val="single" w:sz="4" w:space="0" w:color="000000"/>
              <w:left w:val="single" w:sz="4" w:space="0" w:color="000000"/>
              <w:bottom w:val="single" w:sz="4" w:space="0" w:color="000000"/>
              <w:right w:val="single" w:sz="4" w:space="0" w:color="000000"/>
            </w:tcBorders>
          </w:tcPr>
          <w:p w14:paraId="1629B55A" w14:textId="77777777" w:rsidR="000767EE" w:rsidRDefault="00000000">
            <w:pPr>
              <w:spacing w:after="0" w:line="298" w:lineRule="auto"/>
              <w:ind w:left="0" w:firstLine="0"/>
              <w:jc w:val="center"/>
            </w:pPr>
            <w:r>
              <w:rPr>
                <w:b/>
                <w:sz w:val="20"/>
              </w:rPr>
              <w:t xml:space="preserve">Planuojama pirkimo </w:t>
            </w:r>
          </w:p>
          <w:p w14:paraId="591F0241" w14:textId="77777777" w:rsidR="000767EE" w:rsidRDefault="00000000">
            <w:pPr>
              <w:spacing w:after="0" w:line="259" w:lineRule="auto"/>
              <w:ind w:left="74" w:right="22" w:firstLine="0"/>
              <w:jc w:val="center"/>
            </w:pPr>
            <w:r>
              <w:rPr>
                <w:b/>
                <w:sz w:val="20"/>
              </w:rPr>
              <w:t xml:space="preserve">pradžia (data arba ketvirtis) </w:t>
            </w:r>
          </w:p>
        </w:tc>
        <w:tc>
          <w:tcPr>
            <w:tcW w:w="1135" w:type="dxa"/>
            <w:tcBorders>
              <w:top w:val="single" w:sz="4" w:space="0" w:color="000000"/>
              <w:left w:val="single" w:sz="4" w:space="0" w:color="000000"/>
              <w:bottom w:val="single" w:sz="4" w:space="0" w:color="000000"/>
              <w:right w:val="single" w:sz="4" w:space="0" w:color="000000"/>
            </w:tcBorders>
            <w:vAlign w:val="center"/>
          </w:tcPr>
          <w:p w14:paraId="15A6592C" w14:textId="77777777" w:rsidR="000767EE" w:rsidRDefault="00000000">
            <w:pPr>
              <w:spacing w:after="39" w:line="257" w:lineRule="auto"/>
              <w:ind w:left="170" w:right="55" w:firstLine="0"/>
              <w:jc w:val="center"/>
            </w:pPr>
            <w:r>
              <w:rPr>
                <w:b/>
                <w:sz w:val="20"/>
              </w:rPr>
              <w:t xml:space="preserve">Vertė (Eur be </w:t>
            </w:r>
          </w:p>
          <w:p w14:paraId="29B7B37E" w14:textId="77777777" w:rsidR="000767EE" w:rsidRDefault="00000000">
            <w:pPr>
              <w:spacing w:after="0" w:line="259" w:lineRule="auto"/>
              <w:ind w:left="65" w:firstLine="0"/>
              <w:jc w:val="center"/>
            </w:pPr>
            <w:r>
              <w:rPr>
                <w:b/>
                <w:sz w:val="20"/>
              </w:rPr>
              <w:t xml:space="preserve">PVM) </w:t>
            </w:r>
          </w:p>
        </w:tc>
        <w:tc>
          <w:tcPr>
            <w:tcW w:w="1562" w:type="dxa"/>
            <w:tcBorders>
              <w:top w:val="single" w:sz="4" w:space="0" w:color="000000"/>
              <w:left w:val="single" w:sz="4" w:space="0" w:color="000000"/>
              <w:bottom w:val="single" w:sz="4" w:space="0" w:color="000000"/>
              <w:right w:val="single" w:sz="4" w:space="0" w:color="000000"/>
            </w:tcBorders>
            <w:vAlign w:val="center"/>
          </w:tcPr>
          <w:p w14:paraId="076DBFB2" w14:textId="77777777" w:rsidR="000767EE" w:rsidRDefault="00000000">
            <w:pPr>
              <w:spacing w:after="1" w:line="298" w:lineRule="auto"/>
              <w:ind w:left="75" w:right="25" w:firstLine="0"/>
              <w:jc w:val="center"/>
            </w:pPr>
            <w:r>
              <w:rPr>
                <w:b/>
                <w:sz w:val="20"/>
              </w:rPr>
              <w:t xml:space="preserve">Kiekis ar apimtis  </w:t>
            </w:r>
          </w:p>
          <w:p w14:paraId="185FB7C1" w14:textId="77777777" w:rsidR="000767EE" w:rsidRDefault="00000000">
            <w:pPr>
              <w:spacing w:after="0" w:line="259" w:lineRule="auto"/>
              <w:ind w:left="0" w:right="1" w:firstLine="0"/>
              <w:jc w:val="center"/>
            </w:pPr>
            <w:r>
              <w:rPr>
                <w:b/>
                <w:sz w:val="20"/>
              </w:rPr>
              <w:t xml:space="preserve">(jei įmanoma) </w:t>
            </w:r>
          </w:p>
        </w:tc>
        <w:tc>
          <w:tcPr>
            <w:tcW w:w="2989" w:type="dxa"/>
            <w:tcBorders>
              <w:top w:val="single" w:sz="4" w:space="0" w:color="000000"/>
              <w:left w:val="single" w:sz="4" w:space="0" w:color="000000"/>
              <w:bottom w:val="single" w:sz="4" w:space="0" w:color="000000"/>
              <w:right w:val="single" w:sz="4" w:space="0" w:color="000000"/>
            </w:tcBorders>
            <w:vAlign w:val="center"/>
          </w:tcPr>
          <w:p w14:paraId="2B192169" w14:textId="77777777" w:rsidR="000767EE" w:rsidRDefault="00000000">
            <w:pPr>
              <w:spacing w:after="0" w:line="259" w:lineRule="auto"/>
              <w:ind w:left="4" w:firstLine="0"/>
              <w:jc w:val="center"/>
            </w:pPr>
            <w:r>
              <w:rPr>
                <w:b/>
                <w:sz w:val="20"/>
              </w:rPr>
              <w:t xml:space="preserve">Pastabos  </w:t>
            </w:r>
          </w:p>
        </w:tc>
      </w:tr>
      <w:tr w:rsidR="000767EE" w14:paraId="224A5669"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31DC8C7C" w14:textId="77777777" w:rsidR="000767EE" w:rsidRDefault="00000000">
            <w:pPr>
              <w:spacing w:after="0" w:line="259" w:lineRule="auto"/>
              <w:ind w:left="120" w:firstLine="0"/>
              <w:jc w:val="left"/>
            </w:pPr>
            <w:r>
              <w:rPr>
                <w:b/>
                <w:sz w:val="20"/>
              </w:rPr>
              <w:t xml:space="preserve">1. </w:t>
            </w:r>
          </w:p>
        </w:tc>
        <w:tc>
          <w:tcPr>
            <w:tcW w:w="1843" w:type="dxa"/>
            <w:tcBorders>
              <w:top w:val="single" w:sz="4" w:space="0" w:color="000000"/>
              <w:left w:val="single" w:sz="4" w:space="0" w:color="000000"/>
              <w:bottom w:val="single" w:sz="4" w:space="0" w:color="000000"/>
              <w:right w:val="single" w:sz="4" w:space="0" w:color="000000"/>
            </w:tcBorders>
          </w:tcPr>
          <w:p w14:paraId="75063B00" w14:textId="77777777" w:rsidR="000767EE" w:rsidRDefault="00000000">
            <w:pPr>
              <w:spacing w:after="0" w:line="259" w:lineRule="auto"/>
              <w:ind w:left="773" w:firstLine="0"/>
              <w:jc w:val="center"/>
            </w:pPr>
            <w:r>
              <w:rPr>
                <w:b/>
                <w:sz w:val="20"/>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0B12538F" w14:textId="77777777" w:rsidR="000767EE" w:rsidRDefault="00000000">
            <w:pPr>
              <w:spacing w:after="0" w:line="259" w:lineRule="auto"/>
              <w:ind w:left="774" w:firstLine="0"/>
              <w:jc w:val="center"/>
            </w:pPr>
            <w:r>
              <w:rPr>
                <w:b/>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91C3F6F" w14:textId="77777777" w:rsidR="000767EE" w:rsidRDefault="00000000">
            <w:pPr>
              <w:spacing w:after="0" w:line="259" w:lineRule="auto"/>
              <w:ind w:left="773" w:firstLine="0"/>
              <w:jc w:val="center"/>
            </w:pPr>
            <w:r>
              <w:rPr>
                <w:b/>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BBA5ECA" w14:textId="77777777" w:rsidR="000767EE" w:rsidRDefault="00000000">
            <w:pPr>
              <w:spacing w:after="0" w:line="259" w:lineRule="auto"/>
              <w:ind w:left="0" w:right="155" w:firstLine="0"/>
              <w:jc w:val="right"/>
            </w:pPr>
            <w:r>
              <w:rPr>
                <w:b/>
                <w:sz w:val="20"/>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27D34094" w14:textId="77777777" w:rsidR="000767EE" w:rsidRDefault="00000000">
            <w:pPr>
              <w:spacing w:after="0" w:line="259" w:lineRule="auto"/>
              <w:ind w:left="771" w:firstLine="0"/>
              <w:jc w:val="center"/>
            </w:pPr>
            <w:r>
              <w:rPr>
                <w:b/>
                <w:sz w:val="20"/>
              </w:rPr>
              <w:t xml:space="preserve"> </w:t>
            </w:r>
          </w:p>
        </w:tc>
        <w:tc>
          <w:tcPr>
            <w:tcW w:w="2989" w:type="dxa"/>
            <w:tcBorders>
              <w:top w:val="single" w:sz="4" w:space="0" w:color="000000"/>
              <w:left w:val="single" w:sz="4" w:space="0" w:color="000000"/>
              <w:bottom w:val="single" w:sz="4" w:space="0" w:color="000000"/>
              <w:right w:val="single" w:sz="4" w:space="0" w:color="000000"/>
            </w:tcBorders>
          </w:tcPr>
          <w:p w14:paraId="6E613565" w14:textId="77777777" w:rsidR="000767EE" w:rsidRDefault="00000000">
            <w:pPr>
              <w:spacing w:after="0" w:line="259" w:lineRule="auto"/>
              <w:ind w:left="772" w:firstLine="0"/>
              <w:jc w:val="center"/>
            </w:pPr>
            <w:r>
              <w:rPr>
                <w:b/>
                <w:sz w:val="20"/>
              </w:rPr>
              <w:t xml:space="preserve"> </w:t>
            </w:r>
          </w:p>
        </w:tc>
      </w:tr>
      <w:tr w:rsidR="000767EE" w14:paraId="6277E8C2"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18E1B138" w14:textId="77777777" w:rsidR="000767EE" w:rsidRDefault="00000000">
            <w:pPr>
              <w:spacing w:after="0" w:line="259" w:lineRule="auto"/>
              <w:ind w:left="120" w:firstLine="0"/>
              <w:jc w:val="left"/>
            </w:pPr>
            <w:r>
              <w:rPr>
                <w:b/>
                <w:sz w:val="20"/>
              </w:rPr>
              <w:t xml:space="preserve">2. </w:t>
            </w:r>
          </w:p>
        </w:tc>
        <w:tc>
          <w:tcPr>
            <w:tcW w:w="1843" w:type="dxa"/>
            <w:tcBorders>
              <w:top w:val="single" w:sz="4" w:space="0" w:color="000000"/>
              <w:left w:val="single" w:sz="4" w:space="0" w:color="000000"/>
              <w:bottom w:val="single" w:sz="4" w:space="0" w:color="000000"/>
              <w:right w:val="single" w:sz="4" w:space="0" w:color="000000"/>
            </w:tcBorders>
          </w:tcPr>
          <w:p w14:paraId="2558783A" w14:textId="77777777" w:rsidR="000767EE" w:rsidRDefault="00000000">
            <w:pPr>
              <w:spacing w:after="0" w:line="259" w:lineRule="auto"/>
              <w:ind w:left="773" w:firstLine="0"/>
              <w:jc w:val="center"/>
            </w:pPr>
            <w:r>
              <w:rPr>
                <w:b/>
                <w:sz w:val="20"/>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4E091C77" w14:textId="77777777" w:rsidR="000767EE" w:rsidRDefault="00000000">
            <w:pPr>
              <w:spacing w:after="0" w:line="259" w:lineRule="auto"/>
              <w:ind w:left="774" w:firstLine="0"/>
              <w:jc w:val="center"/>
            </w:pPr>
            <w:r>
              <w:rPr>
                <w:b/>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E95E170" w14:textId="77777777" w:rsidR="000767EE" w:rsidRDefault="00000000">
            <w:pPr>
              <w:spacing w:after="0" w:line="259" w:lineRule="auto"/>
              <w:ind w:left="773" w:firstLine="0"/>
              <w:jc w:val="center"/>
            </w:pPr>
            <w:r>
              <w:rPr>
                <w:b/>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6F66837" w14:textId="77777777" w:rsidR="000767EE" w:rsidRDefault="00000000">
            <w:pPr>
              <w:spacing w:after="0" w:line="259" w:lineRule="auto"/>
              <w:ind w:left="0" w:right="155" w:firstLine="0"/>
              <w:jc w:val="right"/>
            </w:pPr>
            <w:r>
              <w:rPr>
                <w:b/>
                <w:sz w:val="20"/>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160900B7" w14:textId="77777777" w:rsidR="000767EE" w:rsidRDefault="00000000">
            <w:pPr>
              <w:spacing w:after="0" w:line="259" w:lineRule="auto"/>
              <w:ind w:left="771" w:firstLine="0"/>
              <w:jc w:val="center"/>
            </w:pPr>
            <w:r>
              <w:rPr>
                <w:b/>
                <w:sz w:val="20"/>
              </w:rPr>
              <w:t xml:space="preserve"> </w:t>
            </w:r>
          </w:p>
        </w:tc>
        <w:tc>
          <w:tcPr>
            <w:tcW w:w="2989" w:type="dxa"/>
            <w:tcBorders>
              <w:top w:val="single" w:sz="4" w:space="0" w:color="000000"/>
              <w:left w:val="single" w:sz="4" w:space="0" w:color="000000"/>
              <w:bottom w:val="single" w:sz="4" w:space="0" w:color="000000"/>
              <w:right w:val="single" w:sz="4" w:space="0" w:color="000000"/>
            </w:tcBorders>
          </w:tcPr>
          <w:p w14:paraId="726D342F" w14:textId="77777777" w:rsidR="000767EE" w:rsidRDefault="00000000">
            <w:pPr>
              <w:spacing w:after="0" w:line="259" w:lineRule="auto"/>
              <w:ind w:left="772" w:firstLine="0"/>
              <w:jc w:val="center"/>
            </w:pPr>
            <w:r>
              <w:rPr>
                <w:b/>
                <w:sz w:val="20"/>
              </w:rPr>
              <w:t xml:space="preserve"> </w:t>
            </w:r>
          </w:p>
        </w:tc>
      </w:tr>
    </w:tbl>
    <w:p w14:paraId="2D2933B8" w14:textId="77777777" w:rsidR="000767EE" w:rsidRDefault="00000000">
      <w:pPr>
        <w:spacing w:after="0" w:line="259" w:lineRule="auto"/>
        <w:ind w:left="0" w:firstLine="0"/>
        <w:jc w:val="left"/>
      </w:pPr>
      <w:r>
        <w:t xml:space="preserve">                     </w:t>
      </w:r>
    </w:p>
    <w:p w14:paraId="20B1DA22" w14:textId="77777777" w:rsidR="000767EE" w:rsidRDefault="00000000">
      <w:pPr>
        <w:spacing w:after="0" w:line="259" w:lineRule="auto"/>
        <w:ind w:left="283" w:firstLine="0"/>
        <w:jc w:val="left"/>
      </w:pPr>
      <w:r>
        <w:rPr>
          <w:i/>
          <w:sz w:val="20"/>
        </w:rPr>
        <w:t xml:space="preserve"> </w:t>
      </w:r>
    </w:p>
    <w:p w14:paraId="620A1E58" w14:textId="77777777" w:rsidR="000767EE" w:rsidRDefault="00000000">
      <w:pPr>
        <w:spacing w:after="47" w:line="259" w:lineRule="auto"/>
        <w:ind w:left="283" w:firstLine="0"/>
        <w:jc w:val="left"/>
      </w:pPr>
      <w:r>
        <w:rPr>
          <w:rFonts w:ascii="Calibri" w:eastAsia="Calibri" w:hAnsi="Calibri" w:cs="Calibri"/>
          <w:noProof/>
          <w:sz w:val="22"/>
        </w:rPr>
        <mc:AlternateContent>
          <mc:Choice Requires="wpg">
            <w:drawing>
              <wp:inline distT="0" distB="0" distL="0" distR="0" wp14:anchorId="3944465F" wp14:editId="0B4C742B">
                <wp:extent cx="8050911" cy="6096"/>
                <wp:effectExtent l="0" t="0" r="0" b="0"/>
                <wp:docPr id="35473" name="Group 35473"/>
                <wp:cNvGraphicFramePr/>
                <a:graphic xmlns:a="http://schemas.openxmlformats.org/drawingml/2006/main">
                  <a:graphicData uri="http://schemas.microsoft.com/office/word/2010/wordprocessingGroup">
                    <wpg:wgp>
                      <wpg:cNvGrpSpPr/>
                      <wpg:grpSpPr>
                        <a:xfrm>
                          <a:off x="0" y="0"/>
                          <a:ext cx="8050911" cy="6096"/>
                          <a:chOff x="0" y="0"/>
                          <a:chExt cx="8050911" cy="6096"/>
                        </a:xfrm>
                      </wpg:grpSpPr>
                      <wps:wsp>
                        <wps:cNvPr id="36753" name="Shape 36753"/>
                        <wps:cNvSpPr/>
                        <wps:spPr>
                          <a:xfrm>
                            <a:off x="0" y="0"/>
                            <a:ext cx="2071370" cy="9144"/>
                          </a:xfrm>
                          <a:custGeom>
                            <a:avLst/>
                            <a:gdLst/>
                            <a:ahLst/>
                            <a:cxnLst/>
                            <a:rect l="0" t="0" r="0" b="0"/>
                            <a:pathLst>
                              <a:path w="2071370" h="9144">
                                <a:moveTo>
                                  <a:pt x="0" y="0"/>
                                </a:moveTo>
                                <a:lnTo>
                                  <a:pt x="2071370" y="0"/>
                                </a:lnTo>
                                <a:lnTo>
                                  <a:pt x="207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4" name="Shape 36754"/>
                        <wps:cNvSpPr/>
                        <wps:spPr>
                          <a:xfrm>
                            <a:off x="3472307" y="0"/>
                            <a:ext cx="1304798" cy="9144"/>
                          </a:xfrm>
                          <a:custGeom>
                            <a:avLst/>
                            <a:gdLst/>
                            <a:ahLst/>
                            <a:cxnLst/>
                            <a:rect l="0" t="0" r="0" b="0"/>
                            <a:pathLst>
                              <a:path w="1304798" h="9144">
                                <a:moveTo>
                                  <a:pt x="0" y="0"/>
                                </a:moveTo>
                                <a:lnTo>
                                  <a:pt x="1304798" y="0"/>
                                </a:lnTo>
                                <a:lnTo>
                                  <a:pt x="1304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5" name="Shape 36755"/>
                        <wps:cNvSpPr/>
                        <wps:spPr>
                          <a:xfrm>
                            <a:off x="6531229" y="0"/>
                            <a:ext cx="1519682" cy="9144"/>
                          </a:xfrm>
                          <a:custGeom>
                            <a:avLst/>
                            <a:gdLst/>
                            <a:ahLst/>
                            <a:cxnLst/>
                            <a:rect l="0" t="0" r="0" b="0"/>
                            <a:pathLst>
                              <a:path w="1519682" h="9144">
                                <a:moveTo>
                                  <a:pt x="0" y="0"/>
                                </a:moveTo>
                                <a:lnTo>
                                  <a:pt x="1519682" y="0"/>
                                </a:lnTo>
                                <a:lnTo>
                                  <a:pt x="1519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8250AF" id="Group 35473" o:spid="_x0000_s1026" style="width:633.95pt;height:.5pt;mso-position-horizontal-relative:char;mso-position-vertical-relative:line" coordsize="805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">
                <v:shape id="Shape 36753" o:spid="_x0000_s1027" style="position:absolute;width:20713;height:91;visibility:visible;mso-wrap-style:square;v-text-anchor:top" coordsize="2071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" path="m,l2071370,r,9144l,9144,,e" fillcolor="black" stroked="f" strokeweight="0">
                  <v:stroke miterlimit="83231f" joinstyle="miter"/>
                  <v:path arrowok="t" textboxrect="0,0,2071370,9144"/>
                </v:shape>
                <v:shape id="Shape 36754" o:spid="_x0000_s1028" style="position:absolute;left:34723;width:13048;height:91;visibility:visible;mso-wrap-style:square;v-text-anchor:top" coordsize="13047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" path="m,l1304798,r,9144l,9144,,e" fillcolor="black" stroked="f" strokeweight="0">
                  <v:stroke miterlimit="83231f" joinstyle="miter"/>
                  <v:path arrowok="t" textboxrect="0,0,1304798,9144"/>
                </v:shape>
                <v:shape id="Shape 36755" o:spid="_x0000_s1029" style="position:absolute;left:65312;width:15197;height:91;visibility:visible;mso-wrap-style:square;v-text-anchor:top" coordsize="1519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" path="m,l1519682,r,9144l,9144,,e" fillcolor="black" stroked="f" strokeweight="0">
                  <v:stroke miterlimit="83231f" joinstyle="miter"/>
                  <v:path arrowok="t" textboxrect="0,0,1519682,9144"/>
                </v:shape>
                <w10:anchorlock/>
              </v:group>
            </w:pict>
          </mc:Fallback>
        </mc:AlternateContent>
      </w:r>
    </w:p>
    <w:p w14:paraId="393B0790" w14:textId="77777777" w:rsidR="000767EE" w:rsidRDefault="00000000">
      <w:pPr>
        <w:tabs>
          <w:tab w:val="center" w:pos="1980"/>
          <w:tab w:val="center" w:pos="5216"/>
          <w:tab w:val="center" w:pos="6564"/>
          <w:tab w:val="center" w:pos="9861"/>
          <w:tab w:val="center" w:pos="11573"/>
        </w:tabs>
        <w:spacing w:after="0" w:line="265" w:lineRule="auto"/>
        <w:ind w:left="0" w:firstLine="0"/>
        <w:jc w:val="left"/>
      </w:pPr>
      <w:r>
        <w:rPr>
          <w:rFonts w:ascii="Calibri" w:eastAsia="Calibri" w:hAnsi="Calibri" w:cs="Calibri"/>
          <w:sz w:val="22"/>
        </w:rPr>
        <w:tab/>
      </w:r>
      <w:r>
        <w:rPr>
          <w:sz w:val="20"/>
        </w:rPr>
        <w:t xml:space="preserve">(pirkimų iniciatoriaus pareigos) </w:t>
      </w:r>
      <w:r>
        <w:rPr>
          <w:sz w:val="20"/>
        </w:rPr>
        <w:tab/>
        <w:t xml:space="preserve"> </w:t>
      </w:r>
      <w:r>
        <w:rPr>
          <w:sz w:val="20"/>
        </w:rPr>
        <w:tab/>
        <w:t xml:space="preserve">     (parašas, data) </w:t>
      </w:r>
      <w:r>
        <w:rPr>
          <w:sz w:val="20"/>
        </w:rPr>
        <w:tab/>
        <w:t xml:space="preserve"> </w:t>
      </w:r>
      <w:r>
        <w:rPr>
          <w:sz w:val="20"/>
        </w:rPr>
        <w:tab/>
        <w:t xml:space="preserve">        (vardas, pavardė) </w:t>
      </w:r>
    </w:p>
    <w:p w14:paraId="289DE0E0" w14:textId="77777777" w:rsidR="000767EE" w:rsidRDefault="000767EE" w:rsidP="007627C2">
      <w:pPr>
        <w:spacing w:after="20" w:line="259" w:lineRule="auto"/>
        <w:ind w:left="0" w:right="1997" w:firstLine="0"/>
        <w:jc w:val="right"/>
        <w:sectPr w:rsidR="000767EE" w:rsidSect="00101859">
          <w:headerReference w:type="even" r:id="rId14"/>
          <w:headerReference w:type="default" r:id="rId15"/>
          <w:headerReference w:type="first" r:id="rId16"/>
          <w:pgSz w:w="15840" w:h="12240" w:orient="landscape"/>
          <w:pgMar w:top="610" w:right="1261" w:bottom="973" w:left="1133" w:header="567" w:footer="567" w:gutter="0"/>
          <w:cols w:space="1296"/>
        </w:sectPr>
      </w:pPr>
    </w:p>
    <w:p w14:paraId="4BC8C8BE" w14:textId="77777777" w:rsidR="000767EE" w:rsidRDefault="00000000">
      <w:pPr>
        <w:spacing w:after="290" w:line="259" w:lineRule="auto"/>
        <w:ind w:left="0" w:firstLine="0"/>
        <w:jc w:val="left"/>
      </w:pPr>
      <w:r>
        <w:rPr>
          <w:rFonts w:ascii="Calibri" w:eastAsia="Calibri" w:hAnsi="Calibri" w:cs="Calibri"/>
          <w:sz w:val="22"/>
        </w:rPr>
        <w:lastRenderedPageBreak/>
        <w:t xml:space="preserve"> </w:t>
      </w:r>
    </w:p>
    <w:p w14:paraId="70C9F2EB" w14:textId="77777777" w:rsidR="000767EE" w:rsidRPr="007D0764" w:rsidRDefault="007D0764">
      <w:pPr>
        <w:spacing w:after="3" w:line="272" w:lineRule="auto"/>
        <w:ind w:left="6659" w:right="133" w:hanging="10"/>
        <w:jc w:val="left"/>
        <w:rPr>
          <w:sz w:val="20"/>
          <w:szCs w:val="20"/>
        </w:rPr>
      </w:pPr>
      <w:r w:rsidRPr="007D0764">
        <w:rPr>
          <w:sz w:val="20"/>
          <w:szCs w:val="20"/>
        </w:rPr>
        <w:t xml:space="preserve">Panevėžio apygardos teismo  viešųjų pirkimų organizavimo  ir vidaus kontrolės tvarkos aprašo 4 priedas </w:t>
      </w:r>
    </w:p>
    <w:p w14:paraId="0E790FAB" w14:textId="77777777" w:rsidR="000767EE" w:rsidRDefault="00000000">
      <w:pPr>
        <w:spacing w:after="19" w:line="259" w:lineRule="auto"/>
        <w:ind w:left="720" w:firstLine="0"/>
        <w:jc w:val="left"/>
      </w:pPr>
      <w:r>
        <w:t xml:space="preserve"> </w:t>
      </w:r>
    </w:p>
    <w:p w14:paraId="555AD4FB" w14:textId="77777777" w:rsidR="000767EE" w:rsidRDefault="00000000">
      <w:pPr>
        <w:spacing w:after="19" w:line="259" w:lineRule="auto"/>
        <w:ind w:left="4491" w:hanging="10"/>
        <w:jc w:val="center"/>
      </w:pPr>
      <w:r>
        <w:t xml:space="preserve">TVIRTINU </w:t>
      </w:r>
    </w:p>
    <w:p w14:paraId="18A9946D" w14:textId="77777777" w:rsidR="000767EE" w:rsidRDefault="00000000">
      <w:pPr>
        <w:ind w:left="6692" w:right="26" w:firstLine="0"/>
      </w:pPr>
      <w:r>
        <w:t xml:space="preserve">Teismo kancleris   </w:t>
      </w:r>
    </w:p>
    <w:p w14:paraId="3CAFDB03" w14:textId="77777777" w:rsidR="000767EE" w:rsidRDefault="00000000">
      <w:pPr>
        <w:spacing w:after="16" w:line="259" w:lineRule="auto"/>
        <w:ind w:left="0" w:firstLine="0"/>
        <w:jc w:val="right"/>
      </w:pPr>
      <w:r>
        <w:rPr>
          <w:b/>
        </w:rPr>
        <w:t xml:space="preserve"> </w:t>
      </w:r>
    </w:p>
    <w:p w14:paraId="4171CB85" w14:textId="77777777" w:rsidR="007627C2" w:rsidRPr="007627C2" w:rsidRDefault="007627C2" w:rsidP="007627C2">
      <w:pPr>
        <w:spacing w:after="29" w:line="259" w:lineRule="auto"/>
        <w:ind w:left="3" w:firstLine="0"/>
        <w:jc w:val="center"/>
        <w:rPr>
          <w:b/>
          <w:sz w:val="26"/>
        </w:rPr>
      </w:pPr>
      <w:r w:rsidRPr="007627C2">
        <w:rPr>
          <w:b/>
          <w:sz w:val="26"/>
        </w:rPr>
        <w:t>PANEVĖŽIO APYGARDOSOS TEISMAS</w:t>
      </w:r>
    </w:p>
    <w:p w14:paraId="45998775" w14:textId="77777777" w:rsidR="000767EE" w:rsidRDefault="00000000">
      <w:pPr>
        <w:spacing w:after="29" w:line="259" w:lineRule="auto"/>
        <w:ind w:left="3" w:firstLine="0"/>
        <w:jc w:val="center"/>
      </w:pPr>
      <w:r>
        <w:rPr>
          <w:b/>
          <w:sz w:val="26"/>
        </w:rPr>
        <w:t xml:space="preserve"> </w:t>
      </w:r>
    </w:p>
    <w:p w14:paraId="2DEE5AB0" w14:textId="77777777" w:rsidR="000767EE" w:rsidRDefault="00000000">
      <w:pPr>
        <w:pStyle w:val="Antrat2"/>
        <w:ind w:left="665" w:right="719"/>
      </w:pPr>
      <w:r>
        <w:t xml:space="preserve">TIEKĖJŲ APKLAUSOS PAŽYMA </w:t>
      </w:r>
    </w:p>
    <w:p w14:paraId="2C19DAD8" w14:textId="77777777" w:rsidR="000767EE" w:rsidRDefault="00000000">
      <w:pPr>
        <w:spacing w:after="16" w:line="259" w:lineRule="auto"/>
        <w:ind w:left="0" w:right="2" w:firstLine="0"/>
        <w:jc w:val="center"/>
      </w:pPr>
      <w:r>
        <w:t xml:space="preserve"> </w:t>
      </w:r>
    </w:p>
    <w:p w14:paraId="76ED6030" w14:textId="77777777" w:rsidR="000767EE" w:rsidRDefault="00000000">
      <w:pPr>
        <w:spacing w:after="19" w:line="259" w:lineRule="auto"/>
        <w:ind w:left="670" w:right="725" w:hanging="10"/>
        <w:jc w:val="center"/>
      </w:pPr>
      <w:r>
        <w:t xml:space="preserve">20__ m.__________ ___ d. Nr. ____ </w:t>
      </w:r>
    </w:p>
    <w:p w14:paraId="0B901BD5" w14:textId="77777777" w:rsidR="000767EE" w:rsidRDefault="007D0764">
      <w:pPr>
        <w:spacing w:after="19" w:line="259" w:lineRule="auto"/>
        <w:ind w:left="670" w:right="1345" w:hanging="10"/>
        <w:jc w:val="center"/>
      </w:pPr>
      <w:r>
        <w:t xml:space="preserve">Panevėžys </w:t>
      </w:r>
    </w:p>
    <w:p w14:paraId="328880BD" w14:textId="77777777" w:rsidR="000767EE" w:rsidRDefault="00000000">
      <w:pPr>
        <w:spacing w:after="0" w:line="259" w:lineRule="auto"/>
        <w:ind w:left="718" w:firstLine="0"/>
        <w:jc w:val="center"/>
      </w:pPr>
      <w:r>
        <w:t xml:space="preserve"> </w:t>
      </w:r>
    </w:p>
    <w:tbl>
      <w:tblPr>
        <w:tblStyle w:val="TableGrid"/>
        <w:tblW w:w="9964" w:type="dxa"/>
        <w:tblInd w:w="5" w:type="dxa"/>
        <w:tblCellMar>
          <w:top w:w="14" w:type="dxa"/>
          <w:left w:w="108" w:type="dxa"/>
          <w:right w:w="97" w:type="dxa"/>
        </w:tblCellMar>
        <w:tblLook w:val="04A0" w:firstRow="1" w:lastRow="0" w:firstColumn="1" w:lastColumn="0" w:noHBand="0" w:noVBand="1"/>
      </w:tblPr>
      <w:tblGrid>
        <w:gridCol w:w="4815"/>
        <w:gridCol w:w="5149"/>
      </w:tblGrid>
      <w:tr w:rsidR="000767EE" w14:paraId="774A6BF9" w14:textId="77777777">
        <w:trPr>
          <w:trHeight w:val="336"/>
        </w:trPr>
        <w:tc>
          <w:tcPr>
            <w:tcW w:w="4815" w:type="dxa"/>
            <w:tcBorders>
              <w:top w:val="single" w:sz="4" w:space="0" w:color="000000"/>
              <w:left w:val="single" w:sz="4" w:space="0" w:color="000000"/>
              <w:bottom w:val="single" w:sz="4" w:space="0" w:color="000000"/>
              <w:right w:val="single" w:sz="4" w:space="0" w:color="000000"/>
            </w:tcBorders>
          </w:tcPr>
          <w:p w14:paraId="39BF9BA4" w14:textId="77777777" w:rsidR="000767EE" w:rsidRDefault="00000000">
            <w:pPr>
              <w:spacing w:after="0" w:line="259" w:lineRule="auto"/>
              <w:ind w:left="0" w:firstLine="0"/>
              <w:jc w:val="left"/>
            </w:pPr>
            <w:r>
              <w:t xml:space="preserve">Pirkimo objekto pavadinimas </w:t>
            </w:r>
          </w:p>
        </w:tc>
        <w:tc>
          <w:tcPr>
            <w:tcW w:w="5149" w:type="dxa"/>
            <w:tcBorders>
              <w:top w:val="single" w:sz="4" w:space="0" w:color="000000"/>
              <w:left w:val="single" w:sz="4" w:space="0" w:color="000000"/>
              <w:bottom w:val="single" w:sz="4" w:space="0" w:color="000000"/>
              <w:right w:val="single" w:sz="4" w:space="0" w:color="000000"/>
            </w:tcBorders>
          </w:tcPr>
          <w:p w14:paraId="06C2B946" w14:textId="77777777" w:rsidR="000767EE" w:rsidRDefault="00000000">
            <w:pPr>
              <w:spacing w:after="0" w:line="259" w:lineRule="auto"/>
              <w:ind w:left="720" w:firstLine="0"/>
              <w:jc w:val="left"/>
            </w:pPr>
            <w:r>
              <w:t xml:space="preserve"> </w:t>
            </w:r>
          </w:p>
        </w:tc>
      </w:tr>
      <w:tr w:rsidR="000767EE" w14:paraId="339EB981" w14:textId="77777777">
        <w:trPr>
          <w:trHeight w:val="307"/>
        </w:trPr>
        <w:tc>
          <w:tcPr>
            <w:tcW w:w="4815" w:type="dxa"/>
            <w:tcBorders>
              <w:top w:val="single" w:sz="4" w:space="0" w:color="000000"/>
              <w:left w:val="single" w:sz="4" w:space="0" w:color="000000"/>
              <w:bottom w:val="single" w:sz="4" w:space="0" w:color="000000"/>
              <w:right w:val="single" w:sz="4" w:space="0" w:color="000000"/>
            </w:tcBorders>
          </w:tcPr>
          <w:p w14:paraId="7D1D1C79" w14:textId="77777777" w:rsidR="000767EE" w:rsidRDefault="00000000">
            <w:pPr>
              <w:spacing w:after="0" w:line="259" w:lineRule="auto"/>
              <w:ind w:left="0" w:firstLine="0"/>
              <w:jc w:val="left"/>
            </w:pPr>
            <w:r>
              <w:t xml:space="preserve">Paraiškos data ir Nr. </w:t>
            </w:r>
          </w:p>
        </w:tc>
        <w:tc>
          <w:tcPr>
            <w:tcW w:w="5149" w:type="dxa"/>
            <w:tcBorders>
              <w:top w:val="single" w:sz="4" w:space="0" w:color="000000"/>
              <w:left w:val="single" w:sz="4" w:space="0" w:color="000000"/>
              <w:bottom w:val="single" w:sz="4" w:space="0" w:color="000000"/>
              <w:right w:val="single" w:sz="4" w:space="0" w:color="000000"/>
            </w:tcBorders>
          </w:tcPr>
          <w:p w14:paraId="60DA593F" w14:textId="77777777" w:rsidR="000767EE" w:rsidRDefault="00000000">
            <w:pPr>
              <w:spacing w:after="0" w:line="259" w:lineRule="auto"/>
              <w:ind w:left="720" w:firstLine="0"/>
              <w:jc w:val="left"/>
            </w:pPr>
            <w:r>
              <w:t xml:space="preserve"> </w:t>
            </w:r>
          </w:p>
        </w:tc>
      </w:tr>
      <w:tr w:rsidR="000767EE" w14:paraId="11E97010" w14:textId="77777777">
        <w:trPr>
          <w:trHeight w:val="307"/>
        </w:trPr>
        <w:tc>
          <w:tcPr>
            <w:tcW w:w="4815" w:type="dxa"/>
            <w:tcBorders>
              <w:top w:val="single" w:sz="4" w:space="0" w:color="000000"/>
              <w:left w:val="single" w:sz="4" w:space="0" w:color="000000"/>
              <w:bottom w:val="single" w:sz="4" w:space="0" w:color="000000"/>
              <w:right w:val="single" w:sz="4" w:space="0" w:color="000000"/>
            </w:tcBorders>
          </w:tcPr>
          <w:p w14:paraId="6B3F47C0" w14:textId="77777777" w:rsidR="000767EE" w:rsidRDefault="00000000">
            <w:pPr>
              <w:spacing w:after="0" w:line="259" w:lineRule="auto"/>
              <w:ind w:left="0" w:firstLine="0"/>
              <w:jc w:val="left"/>
            </w:pPr>
            <w:r>
              <w:t xml:space="preserve">Pirkimo būdas  </w:t>
            </w:r>
          </w:p>
        </w:tc>
        <w:tc>
          <w:tcPr>
            <w:tcW w:w="5149" w:type="dxa"/>
            <w:tcBorders>
              <w:top w:val="single" w:sz="4" w:space="0" w:color="000000"/>
              <w:left w:val="single" w:sz="4" w:space="0" w:color="000000"/>
              <w:bottom w:val="single" w:sz="4" w:space="0" w:color="000000"/>
              <w:right w:val="single" w:sz="4" w:space="0" w:color="000000"/>
            </w:tcBorders>
          </w:tcPr>
          <w:p w14:paraId="75B0924C" w14:textId="77777777" w:rsidR="000767EE" w:rsidRDefault="00000000">
            <w:pPr>
              <w:spacing w:after="0" w:line="259" w:lineRule="auto"/>
              <w:ind w:left="720" w:firstLine="0"/>
              <w:jc w:val="left"/>
            </w:pPr>
            <w:r>
              <w:t xml:space="preserve"> </w:t>
            </w:r>
          </w:p>
        </w:tc>
      </w:tr>
      <w:tr w:rsidR="000767EE" w14:paraId="173B32C9" w14:textId="77777777">
        <w:trPr>
          <w:trHeight w:val="905"/>
        </w:trPr>
        <w:tc>
          <w:tcPr>
            <w:tcW w:w="4815" w:type="dxa"/>
            <w:tcBorders>
              <w:top w:val="single" w:sz="4" w:space="0" w:color="000000"/>
              <w:left w:val="single" w:sz="4" w:space="0" w:color="000000"/>
              <w:bottom w:val="single" w:sz="4" w:space="0" w:color="000000"/>
              <w:right w:val="single" w:sz="4" w:space="0" w:color="000000"/>
            </w:tcBorders>
          </w:tcPr>
          <w:p w14:paraId="437CD26E" w14:textId="77777777" w:rsidR="000767EE" w:rsidRDefault="00000000">
            <w:pPr>
              <w:spacing w:after="0" w:line="259" w:lineRule="auto"/>
              <w:ind w:left="0" w:firstLine="0"/>
              <w:jc w:val="left"/>
            </w:pPr>
            <w:r>
              <w:t xml:space="preserve">Pirkimo būdo pasirinkimo pagrindas  </w:t>
            </w:r>
          </w:p>
          <w:p w14:paraId="26A19DC7" w14:textId="77777777" w:rsidR="000767EE" w:rsidRDefault="00000000">
            <w:pPr>
              <w:spacing w:after="0" w:line="259" w:lineRule="auto"/>
              <w:ind w:left="0" w:firstLine="0"/>
              <w:jc w:val="left"/>
            </w:pPr>
            <w:r>
              <w:t>(</w:t>
            </w:r>
            <w:r>
              <w:rPr>
                <w:i/>
              </w:rPr>
              <w:t>nustatytas pagal Mažos vertės pirkimų tvarkos aprašą</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212EB0A3" w14:textId="77777777" w:rsidR="000767EE" w:rsidRDefault="00000000">
            <w:pPr>
              <w:spacing w:after="0" w:line="259" w:lineRule="auto"/>
              <w:ind w:left="720" w:firstLine="0"/>
              <w:jc w:val="left"/>
            </w:pPr>
            <w:r>
              <w:t xml:space="preserve"> </w:t>
            </w:r>
          </w:p>
        </w:tc>
      </w:tr>
      <w:tr w:rsidR="000767EE" w14:paraId="59E46351" w14:textId="77777777">
        <w:trPr>
          <w:trHeight w:val="307"/>
        </w:trPr>
        <w:tc>
          <w:tcPr>
            <w:tcW w:w="4815" w:type="dxa"/>
            <w:tcBorders>
              <w:top w:val="single" w:sz="4" w:space="0" w:color="000000"/>
              <w:left w:val="single" w:sz="4" w:space="0" w:color="000000"/>
              <w:bottom w:val="single" w:sz="4" w:space="0" w:color="000000"/>
              <w:right w:val="single" w:sz="4" w:space="0" w:color="000000"/>
            </w:tcBorders>
          </w:tcPr>
          <w:p w14:paraId="55180D21" w14:textId="77777777" w:rsidR="000767EE" w:rsidRDefault="00000000">
            <w:pPr>
              <w:spacing w:after="0" w:line="259" w:lineRule="auto"/>
              <w:ind w:left="0" w:firstLine="0"/>
              <w:jc w:val="left"/>
            </w:pPr>
            <w:r>
              <w:t xml:space="preserve">Pasiūlymų vertinimo kriterijus </w:t>
            </w:r>
          </w:p>
        </w:tc>
        <w:tc>
          <w:tcPr>
            <w:tcW w:w="5149" w:type="dxa"/>
            <w:tcBorders>
              <w:top w:val="single" w:sz="4" w:space="0" w:color="000000"/>
              <w:left w:val="single" w:sz="4" w:space="0" w:color="000000"/>
              <w:bottom w:val="single" w:sz="4" w:space="0" w:color="000000"/>
              <w:right w:val="single" w:sz="4" w:space="0" w:color="000000"/>
            </w:tcBorders>
          </w:tcPr>
          <w:p w14:paraId="16BC891A" w14:textId="77777777" w:rsidR="000767EE" w:rsidRDefault="00000000">
            <w:pPr>
              <w:spacing w:after="0" w:line="259" w:lineRule="auto"/>
              <w:ind w:left="720" w:firstLine="0"/>
              <w:jc w:val="left"/>
            </w:pPr>
            <w:r>
              <w:t xml:space="preserve"> </w:t>
            </w:r>
          </w:p>
        </w:tc>
      </w:tr>
      <w:tr w:rsidR="000767EE" w14:paraId="164B82F1" w14:textId="77777777">
        <w:trPr>
          <w:trHeight w:val="605"/>
        </w:trPr>
        <w:tc>
          <w:tcPr>
            <w:tcW w:w="4815" w:type="dxa"/>
            <w:tcBorders>
              <w:top w:val="single" w:sz="4" w:space="0" w:color="000000"/>
              <w:left w:val="single" w:sz="4" w:space="0" w:color="000000"/>
              <w:bottom w:val="single" w:sz="4" w:space="0" w:color="000000"/>
              <w:right w:val="single" w:sz="4" w:space="0" w:color="000000"/>
            </w:tcBorders>
          </w:tcPr>
          <w:p w14:paraId="29C2EF19" w14:textId="77777777" w:rsidR="000767EE" w:rsidRDefault="00000000">
            <w:pPr>
              <w:spacing w:after="43" w:line="259" w:lineRule="auto"/>
              <w:ind w:left="0" w:firstLine="0"/>
              <w:jc w:val="left"/>
            </w:pPr>
            <w:r>
              <w:t xml:space="preserve">Ar pirkimas atliktas CVP IS priemonėmis  </w:t>
            </w:r>
          </w:p>
          <w:p w14:paraId="365B4F4D" w14:textId="77777777" w:rsidR="000767EE" w:rsidRDefault="00000000">
            <w:pPr>
              <w:spacing w:after="0" w:line="259" w:lineRule="auto"/>
              <w:ind w:left="0" w:firstLine="0"/>
              <w:jc w:val="left"/>
            </w:pPr>
            <w:r>
              <w:t>(</w:t>
            </w:r>
            <w:r>
              <w:rPr>
                <w:i/>
              </w:rPr>
              <w:t>taip arba ne</w:t>
            </w:r>
            <w: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67FDFFCE" w14:textId="77777777" w:rsidR="000767EE" w:rsidRDefault="00000000">
            <w:pPr>
              <w:spacing w:after="0" w:line="259" w:lineRule="auto"/>
              <w:ind w:left="720" w:firstLine="0"/>
              <w:jc w:val="left"/>
            </w:pPr>
            <w:r>
              <w:t xml:space="preserve"> </w:t>
            </w:r>
          </w:p>
        </w:tc>
      </w:tr>
    </w:tbl>
    <w:p w14:paraId="69EB09C0" w14:textId="77777777" w:rsidR="000767EE" w:rsidRDefault="00000000">
      <w:pPr>
        <w:spacing w:after="47" w:line="259" w:lineRule="auto"/>
        <w:ind w:left="720" w:firstLine="0"/>
        <w:jc w:val="left"/>
      </w:pPr>
      <w:r>
        <w:t xml:space="preserve"> </w:t>
      </w:r>
    </w:p>
    <w:p w14:paraId="78E1FF69" w14:textId="77777777" w:rsidR="000767EE" w:rsidRDefault="00000000">
      <w:pPr>
        <w:spacing w:after="0" w:line="259" w:lineRule="auto"/>
        <w:ind w:left="-5" w:hanging="10"/>
        <w:jc w:val="left"/>
      </w:pPr>
      <w:r>
        <w:rPr>
          <w:b/>
        </w:rPr>
        <w:t xml:space="preserve">Pakviesti tiekėjai: </w:t>
      </w:r>
    </w:p>
    <w:tbl>
      <w:tblPr>
        <w:tblStyle w:val="TableGrid"/>
        <w:tblW w:w="9909" w:type="dxa"/>
        <w:tblInd w:w="5" w:type="dxa"/>
        <w:tblCellMar>
          <w:top w:w="14" w:type="dxa"/>
          <w:left w:w="108" w:type="dxa"/>
          <w:right w:w="56" w:type="dxa"/>
        </w:tblCellMar>
        <w:tblLook w:val="04A0" w:firstRow="1" w:lastRow="0" w:firstColumn="1" w:lastColumn="0" w:noHBand="0" w:noVBand="1"/>
      </w:tblPr>
      <w:tblGrid>
        <w:gridCol w:w="579"/>
        <w:gridCol w:w="3089"/>
        <w:gridCol w:w="4242"/>
        <w:gridCol w:w="1999"/>
      </w:tblGrid>
      <w:tr w:rsidR="000767EE" w14:paraId="1EFF094E" w14:textId="77777777">
        <w:trPr>
          <w:trHeight w:val="605"/>
        </w:trPr>
        <w:tc>
          <w:tcPr>
            <w:tcW w:w="578" w:type="dxa"/>
            <w:tcBorders>
              <w:top w:val="single" w:sz="4" w:space="0" w:color="000000"/>
              <w:left w:val="single" w:sz="4" w:space="0" w:color="000000"/>
              <w:bottom w:val="single" w:sz="4" w:space="0" w:color="000000"/>
              <w:right w:val="single" w:sz="4" w:space="0" w:color="000000"/>
            </w:tcBorders>
          </w:tcPr>
          <w:p w14:paraId="1110583B" w14:textId="77777777" w:rsidR="000767EE" w:rsidRDefault="00000000">
            <w:pPr>
              <w:spacing w:after="0" w:line="259" w:lineRule="auto"/>
              <w:ind w:left="0" w:firstLine="0"/>
              <w:jc w:val="left"/>
            </w:pPr>
            <w:r>
              <w:rPr>
                <w:b/>
              </w:rPr>
              <w:t xml:space="preserve">Eil. Nr. </w:t>
            </w:r>
          </w:p>
        </w:tc>
        <w:tc>
          <w:tcPr>
            <w:tcW w:w="3089" w:type="dxa"/>
            <w:tcBorders>
              <w:top w:val="single" w:sz="4" w:space="0" w:color="000000"/>
              <w:left w:val="single" w:sz="4" w:space="0" w:color="000000"/>
              <w:bottom w:val="single" w:sz="4" w:space="0" w:color="000000"/>
              <w:right w:val="single" w:sz="4" w:space="0" w:color="000000"/>
            </w:tcBorders>
            <w:vAlign w:val="center"/>
          </w:tcPr>
          <w:p w14:paraId="3B15974A" w14:textId="77777777" w:rsidR="000767EE" w:rsidRDefault="00000000">
            <w:pPr>
              <w:spacing w:after="0" w:line="259" w:lineRule="auto"/>
              <w:ind w:left="0" w:firstLine="0"/>
            </w:pPr>
            <w:r>
              <w:rPr>
                <w:b/>
              </w:rPr>
              <w:t xml:space="preserve">Pavadinimas, įmonės kodas </w:t>
            </w:r>
          </w:p>
        </w:tc>
        <w:tc>
          <w:tcPr>
            <w:tcW w:w="4242" w:type="dxa"/>
            <w:tcBorders>
              <w:top w:val="single" w:sz="4" w:space="0" w:color="000000"/>
              <w:left w:val="single" w:sz="4" w:space="0" w:color="000000"/>
              <w:bottom w:val="single" w:sz="4" w:space="0" w:color="000000"/>
              <w:right w:val="single" w:sz="4" w:space="0" w:color="000000"/>
            </w:tcBorders>
            <w:vAlign w:val="center"/>
          </w:tcPr>
          <w:p w14:paraId="4659D324" w14:textId="77777777" w:rsidR="000767EE" w:rsidRDefault="00000000">
            <w:pPr>
              <w:spacing w:after="0" w:line="259" w:lineRule="auto"/>
              <w:ind w:left="68" w:firstLine="0"/>
              <w:jc w:val="center"/>
            </w:pPr>
            <w:r>
              <w:rPr>
                <w:b/>
              </w:rPr>
              <w:t>Kvietimo pateikimo būdas</w:t>
            </w:r>
            <w:r>
              <w:rPr>
                <w:b/>
                <w:i/>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7F05DD12" w14:textId="77777777" w:rsidR="000767EE" w:rsidRDefault="00000000">
            <w:pPr>
              <w:spacing w:after="0" w:line="259" w:lineRule="auto"/>
              <w:ind w:left="0" w:firstLine="0"/>
              <w:jc w:val="center"/>
            </w:pPr>
            <w:r>
              <w:rPr>
                <w:b/>
              </w:rPr>
              <w:t xml:space="preserve">Kvietimo pateikimo data  </w:t>
            </w:r>
          </w:p>
        </w:tc>
      </w:tr>
      <w:tr w:rsidR="000767EE" w14:paraId="59BEB9D7" w14:textId="77777777">
        <w:trPr>
          <w:trHeight w:val="307"/>
        </w:trPr>
        <w:tc>
          <w:tcPr>
            <w:tcW w:w="578" w:type="dxa"/>
            <w:tcBorders>
              <w:top w:val="single" w:sz="4" w:space="0" w:color="000000"/>
              <w:left w:val="single" w:sz="4" w:space="0" w:color="000000"/>
              <w:bottom w:val="single" w:sz="4" w:space="0" w:color="000000"/>
              <w:right w:val="single" w:sz="4" w:space="0" w:color="000000"/>
            </w:tcBorders>
          </w:tcPr>
          <w:p w14:paraId="3914C24A" w14:textId="77777777" w:rsidR="000767EE" w:rsidRDefault="000767EE">
            <w:pPr>
              <w:spacing w:after="160" w:line="259" w:lineRule="auto"/>
              <w:ind w:left="0" w:firstLine="0"/>
              <w:jc w:val="left"/>
            </w:pPr>
          </w:p>
        </w:tc>
        <w:tc>
          <w:tcPr>
            <w:tcW w:w="3089" w:type="dxa"/>
            <w:tcBorders>
              <w:top w:val="single" w:sz="4" w:space="0" w:color="000000"/>
              <w:left w:val="single" w:sz="4" w:space="0" w:color="000000"/>
              <w:bottom w:val="single" w:sz="4" w:space="0" w:color="000000"/>
              <w:right w:val="single" w:sz="4" w:space="0" w:color="000000"/>
            </w:tcBorders>
          </w:tcPr>
          <w:p w14:paraId="6C6E5943" w14:textId="77777777" w:rsidR="000767EE" w:rsidRDefault="00000000">
            <w:pPr>
              <w:spacing w:after="0" w:line="259" w:lineRule="auto"/>
              <w:ind w:left="720" w:firstLine="0"/>
              <w:jc w:val="left"/>
            </w:pPr>
            <w:r>
              <w:t xml:space="preserve"> </w:t>
            </w:r>
          </w:p>
        </w:tc>
        <w:tc>
          <w:tcPr>
            <w:tcW w:w="4242" w:type="dxa"/>
            <w:tcBorders>
              <w:top w:val="single" w:sz="4" w:space="0" w:color="000000"/>
              <w:left w:val="single" w:sz="4" w:space="0" w:color="000000"/>
              <w:bottom w:val="single" w:sz="4" w:space="0" w:color="000000"/>
              <w:right w:val="single" w:sz="4" w:space="0" w:color="000000"/>
            </w:tcBorders>
          </w:tcPr>
          <w:p w14:paraId="60634B03" w14:textId="77777777" w:rsidR="000767EE" w:rsidRDefault="00000000">
            <w:pPr>
              <w:spacing w:after="0" w:line="259" w:lineRule="auto"/>
              <w:ind w:left="720" w:firstLine="0"/>
              <w:jc w:val="left"/>
            </w:pPr>
            <w: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5C418CAD" w14:textId="77777777" w:rsidR="000767EE" w:rsidRDefault="00000000">
            <w:pPr>
              <w:spacing w:after="0" w:line="259" w:lineRule="auto"/>
              <w:ind w:left="718" w:firstLine="0"/>
              <w:jc w:val="left"/>
            </w:pPr>
            <w:r>
              <w:t xml:space="preserve"> </w:t>
            </w:r>
          </w:p>
        </w:tc>
      </w:tr>
      <w:tr w:rsidR="000767EE" w14:paraId="196373E8" w14:textId="77777777">
        <w:trPr>
          <w:trHeight w:val="307"/>
        </w:trPr>
        <w:tc>
          <w:tcPr>
            <w:tcW w:w="578" w:type="dxa"/>
            <w:tcBorders>
              <w:top w:val="single" w:sz="4" w:space="0" w:color="000000"/>
              <w:left w:val="single" w:sz="4" w:space="0" w:color="000000"/>
              <w:bottom w:val="single" w:sz="4" w:space="0" w:color="000000"/>
              <w:right w:val="single" w:sz="4" w:space="0" w:color="000000"/>
            </w:tcBorders>
          </w:tcPr>
          <w:p w14:paraId="04EC43A7" w14:textId="77777777" w:rsidR="000767EE" w:rsidRDefault="000767EE">
            <w:pPr>
              <w:spacing w:after="160" w:line="259" w:lineRule="auto"/>
              <w:ind w:left="0" w:firstLine="0"/>
              <w:jc w:val="left"/>
            </w:pPr>
          </w:p>
        </w:tc>
        <w:tc>
          <w:tcPr>
            <w:tcW w:w="3089" w:type="dxa"/>
            <w:tcBorders>
              <w:top w:val="single" w:sz="4" w:space="0" w:color="000000"/>
              <w:left w:val="single" w:sz="4" w:space="0" w:color="000000"/>
              <w:bottom w:val="single" w:sz="4" w:space="0" w:color="000000"/>
              <w:right w:val="single" w:sz="4" w:space="0" w:color="000000"/>
            </w:tcBorders>
          </w:tcPr>
          <w:p w14:paraId="76EC0946" w14:textId="77777777" w:rsidR="000767EE" w:rsidRDefault="00000000">
            <w:pPr>
              <w:spacing w:after="0" w:line="259" w:lineRule="auto"/>
              <w:ind w:left="720" w:firstLine="0"/>
              <w:jc w:val="left"/>
            </w:pPr>
            <w:r>
              <w:t xml:space="preserve"> </w:t>
            </w:r>
          </w:p>
        </w:tc>
        <w:tc>
          <w:tcPr>
            <w:tcW w:w="4242" w:type="dxa"/>
            <w:tcBorders>
              <w:top w:val="single" w:sz="4" w:space="0" w:color="000000"/>
              <w:left w:val="single" w:sz="4" w:space="0" w:color="000000"/>
              <w:bottom w:val="single" w:sz="4" w:space="0" w:color="000000"/>
              <w:right w:val="single" w:sz="4" w:space="0" w:color="000000"/>
            </w:tcBorders>
          </w:tcPr>
          <w:p w14:paraId="582CB7B1" w14:textId="77777777" w:rsidR="000767EE" w:rsidRDefault="00000000">
            <w:pPr>
              <w:spacing w:after="0" w:line="259" w:lineRule="auto"/>
              <w:ind w:left="720" w:firstLine="0"/>
              <w:jc w:val="left"/>
            </w:pPr>
            <w: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468FE57B" w14:textId="77777777" w:rsidR="000767EE" w:rsidRDefault="00000000">
            <w:pPr>
              <w:spacing w:after="0" w:line="259" w:lineRule="auto"/>
              <w:ind w:left="718" w:firstLine="0"/>
              <w:jc w:val="left"/>
            </w:pPr>
            <w:r>
              <w:t xml:space="preserve"> </w:t>
            </w:r>
          </w:p>
        </w:tc>
      </w:tr>
      <w:tr w:rsidR="000767EE" w14:paraId="54D04413" w14:textId="77777777">
        <w:trPr>
          <w:trHeight w:val="310"/>
        </w:trPr>
        <w:tc>
          <w:tcPr>
            <w:tcW w:w="578" w:type="dxa"/>
            <w:tcBorders>
              <w:top w:val="single" w:sz="4" w:space="0" w:color="000000"/>
              <w:left w:val="single" w:sz="4" w:space="0" w:color="000000"/>
              <w:bottom w:val="single" w:sz="4" w:space="0" w:color="000000"/>
              <w:right w:val="single" w:sz="4" w:space="0" w:color="000000"/>
            </w:tcBorders>
          </w:tcPr>
          <w:p w14:paraId="1762450E" w14:textId="77777777" w:rsidR="000767EE" w:rsidRDefault="000767EE">
            <w:pPr>
              <w:spacing w:after="160" w:line="259" w:lineRule="auto"/>
              <w:ind w:left="0" w:firstLine="0"/>
              <w:jc w:val="left"/>
            </w:pPr>
          </w:p>
        </w:tc>
        <w:tc>
          <w:tcPr>
            <w:tcW w:w="3089" w:type="dxa"/>
            <w:tcBorders>
              <w:top w:val="single" w:sz="4" w:space="0" w:color="000000"/>
              <w:left w:val="single" w:sz="4" w:space="0" w:color="000000"/>
              <w:bottom w:val="single" w:sz="4" w:space="0" w:color="000000"/>
              <w:right w:val="nil"/>
            </w:tcBorders>
          </w:tcPr>
          <w:p w14:paraId="2FFFDF49" w14:textId="77777777" w:rsidR="000767EE" w:rsidRDefault="00000000">
            <w:pPr>
              <w:spacing w:after="0" w:line="259" w:lineRule="auto"/>
              <w:ind w:left="720" w:firstLine="0"/>
              <w:jc w:val="left"/>
            </w:pPr>
            <w:r>
              <w:t xml:space="preserve"> </w:t>
            </w:r>
          </w:p>
        </w:tc>
        <w:tc>
          <w:tcPr>
            <w:tcW w:w="4242" w:type="dxa"/>
            <w:tcBorders>
              <w:top w:val="single" w:sz="4" w:space="0" w:color="000000"/>
              <w:left w:val="nil"/>
              <w:bottom w:val="single" w:sz="4" w:space="0" w:color="000000"/>
              <w:right w:val="single" w:sz="4" w:space="0" w:color="000000"/>
            </w:tcBorders>
          </w:tcPr>
          <w:p w14:paraId="0625CC04" w14:textId="77777777" w:rsidR="000767EE" w:rsidRDefault="00000000">
            <w:pPr>
              <w:spacing w:after="0" w:line="259" w:lineRule="auto"/>
              <w:ind w:left="720" w:firstLine="0"/>
              <w:jc w:val="left"/>
            </w:pPr>
            <w: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7310566B" w14:textId="77777777" w:rsidR="000767EE" w:rsidRDefault="00000000">
            <w:pPr>
              <w:spacing w:after="0" w:line="259" w:lineRule="auto"/>
              <w:ind w:left="718" w:firstLine="0"/>
              <w:jc w:val="left"/>
            </w:pPr>
            <w:r>
              <w:t xml:space="preserve"> </w:t>
            </w:r>
          </w:p>
        </w:tc>
      </w:tr>
    </w:tbl>
    <w:p w14:paraId="54D07AD2" w14:textId="77777777" w:rsidR="000767EE" w:rsidRDefault="00000000">
      <w:pPr>
        <w:spacing w:after="67" w:line="259" w:lineRule="auto"/>
        <w:ind w:left="0" w:firstLine="0"/>
        <w:jc w:val="left"/>
      </w:pPr>
      <w:r>
        <w:t xml:space="preserve"> </w:t>
      </w:r>
    </w:p>
    <w:p w14:paraId="5D04B609" w14:textId="77777777" w:rsidR="000767EE" w:rsidRDefault="00000000">
      <w:pPr>
        <w:spacing w:after="0" w:line="259" w:lineRule="auto"/>
        <w:ind w:left="-5" w:hanging="10"/>
        <w:jc w:val="left"/>
      </w:pPr>
      <w:r>
        <w:rPr>
          <w:b/>
        </w:rPr>
        <w:t xml:space="preserve">Pasiūlymus pateikę tiekėjai: </w:t>
      </w:r>
    </w:p>
    <w:tbl>
      <w:tblPr>
        <w:tblStyle w:val="TableGrid"/>
        <w:tblW w:w="9945" w:type="dxa"/>
        <w:tblInd w:w="5" w:type="dxa"/>
        <w:tblCellMar>
          <w:top w:w="14" w:type="dxa"/>
          <w:left w:w="106" w:type="dxa"/>
          <w:right w:w="50" w:type="dxa"/>
        </w:tblCellMar>
        <w:tblLook w:val="04A0" w:firstRow="1" w:lastRow="0" w:firstColumn="1" w:lastColumn="0" w:noHBand="0" w:noVBand="1"/>
      </w:tblPr>
      <w:tblGrid>
        <w:gridCol w:w="683"/>
        <w:gridCol w:w="1537"/>
        <w:gridCol w:w="1532"/>
        <w:gridCol w:w="1539"/>
        <w:gridCol w:w="1282"/>
        <w:gridCol w:w="1943"/>
        <w:gridCol w:w="1429"/>
      </w:tblGrid>
      <w:tr w:rsidR="000767EE" w14:paraId="07BDE8FC" w14:textId="77777777">
        <w:trPr>
          <w:trHeight w:val="1798"/>
        </w:trPr>
        <w:tc>
          <w:tcPr>
            <w:tcW w:w="694" w:type="dxa"/>
            <w:tcBorders>
              <w:top w:val="single" w:sz="4" w:space="0" w:color="000000"/>
              <w:left w:val="single" w:sz="4" w:space="0" w:color="000000"/>
              <w:bottom w:val="single" w:sz="4" w:space="0" w:color="000000"/>
              <w:right w:val="single" w:sz="4" w:space="0" w:color="000000"/>
            </w:tcBorders>
            <w:vAlign w:val="center"/>
          </w:tcPr>
          <w:p w14:paraId="18C858C1" w14:textId="77777777" w:rsidR="000767EE" w:rsidRDefault="00000000">
            <w:pPr>
              <w:spacing w:after="0" w:line="259" w:lineRule="auto"/>
              <w:ind w:left="2" w:firstLine="0"/>
              <w:jc w:val="left"/>
            </w:pPr>
            <w:r>
              <w:rPr>
                <w:b/>
              </w:rPr>
              <w:t xml:space="preserve">Eil. Nr. </w:t>
            </w:r>
          </w:p>
        </w:tc>
        <w:tc>
          <w:tcPr>
            <w:tcW w:w="1428" w:type="dxa"/>
            <w:tcBorders>
              <w:top w:val="single" w:sz="4" w:space="0" w:color="000000"/>
              <w:left w:val="single" w:sz="4" w:space="0" w:color="000000"/>
              <w:bottom w:val="single" w:sz="4" w:space="0" w:color="000000"/>
              <w:right w:val="single" w:sz="4" w:space="0" w:color="000000"/>
            </w:tcBorders>
            <w:vAlign w:val="center"/>
          </w:tcPr>
          <w:p w14:paraId="5901A3A7" w14:textId="77777777" w:rsidR="000767EE" w:rsidRDefault="00000000">
            <w:pPr>
              <w:spacing w:after="3" w:line="257" w:lineRule="auto"/>
              <w:ind w:left="0" w:firstLine="0"/>
              <w:jc w:val="center"/>
            </w:pPr>
            <w:r>
              <w:rPr>
                <w:b/>
              </w:rPr>
              <w:t xml:space="preserve">Pavadinimas, </w:t>
            </w:r>
          </w:p>
          <w:p w14:paraId="2EF018B5" w14:textId="77777777" w:rsidR="000767EE" w:rsidRDefault="00000000">
            <w:pPr>
              <w:spacing w:after="0" w:line="259" w:lineRule="auto"/>
              <w:ind w:left="0" w:right="58" w:firstLine="0"/>
              <w:jc w:val="center"/>
            </w:pPr>
            <w:r>
              <w:rPr>
                <w:b/>
              </w:rPr>
              <w:t xml:space="preserve">įmonės </w:t>
            </w:r>
          </w:p>
          <w:p w14:paraId="4BF0A5D4" w14:textId="77777777" w:rsidR="000767EE" w:rsidRDefault="00000000">
            <w:pPr>
              <w:spacing w:after="0" w:line="259" w:lineRule="auto"/>
              <w:ind w:left="0" w:firstLine="0"/>
              <w:jc w:val="center"/>
            </w:pPr>
            <w:r>
              <w:rPr>
                <w:b/>
              </w:rPr>
              <w:t xml:space="preserve">kodas (jei taikoma) </w:t>
            </w:r>
          </w:p>
        </w:tc>
        <w:tc>
          <w:tcPr>
            <w:tcW w:w="1551" w:type="dxa"/>
            <w:tcBorders>
              <w:top w:val="single" w:sz="4" w:space="0" w:color="000000"/>
              <w:left w:val="single" w:sz="4" w:space="0" w:color="000000"/>
              <w:bottom w:val="single" w:sz="4" w:space="0" w:color="000000"/>
              <w:right w:val="single" w:sz="4" w:space="0" w:color="000000"/>
            </w:tcBorders>
          </w:tcPr>
          <w:p w14:paraId="6A169A31" w14:textId="77777777" w:rsidR="000767EE" w:rsidRDefault="00000000">
            <w:pPr>
              <w:spacing w:after="0" w:line="258" w:lineRule="auto"/>
              <w:ind w:left="0" w:firstLine="0"/>
              <w:jc w:val="center"/>
            </w:pPr>
            <w:r>
              <w:rPr>
                <w:b/>
              </w:rPr>
              <w:t xml:space="preserve">Pasiūlymą pateikusio asmens </w:t>
            </w:r>
          </w:p>
          <w:p w14:paraId="00264463" w14:textId="77777777" w:rsidR="000767EE" w:rsidRDefault="00000000">
            <w:pPr>
              <w:spacing w:after="0" w:line="259" w:lineRule="auto"/>
              <w:ind w:left="0" w:firstLine="0"/>
              <w:jc w:val="center"/>
            </w:pPr>
            <w:r>
              <w:rPr>
                <w:b/>
              </w:rPr>
              <w:t xml:space="preserve">pareigos, vardas, pavardė </w:t>
            </w:r>
          </w:p>
        </w:tc>
        <w:tc>
          <w:tcPr>
            <w:tcW w:w="1558" w:type="dxa"/>
            <w:tcBorders>
              <w:top w:val="single" w:sz="4" w:space="0" w:color="000000"/>
              <w:left w:val="single" w:sz="4" w:space="0" w:color="000000"/>
              <w:bottom w:val="single" w:sz="4" w:space="0" w:color="000000"/>
              <w:right w:val="single" w:sz="4" w:space="0" w:color="000000"/>
            </w:tcBorders>
            <w:vAlign w:val="center"/>
          </w:tcPr>
          <w:p w14:paraId="571A43BC" w14:textId="77777777" w:rsidR="000767EE" w:rsidRDefault="00000000">
            <w:pPr>
              <w:spacing w:after="46" w:line="259" w:lineRule="auto"/>
              <w:ind w:left="0" w:firstLine="0"/>
              <w:jc w:val="center"/>
            </w:pPr>
            <w:r>
              <w:rPr>
                <w:b/>
              </w:rPr>
              <w:t xml:space="preserve">Pasiūlymo pateikimo </w:t>
            </w:r>
          </w:p>
          <w:p w14:paraId="25A55EDD" w14:textId="77777777" w:rsidR="000767EE" w:rsidRDefault="00000000">
            <w:pPr>
              <w:spacing w:after="0" w:line="259" w:lineRule="auto"/>
              <w:ind w:left="0" w:firstLine="0"/>
              <w:jc w:val="left"/>
            </w:pPr>
            <w:r>
              <w:rPr>
                <w:b/>
              </w:rPr>
              <w:t xml:space="preserve">data ir laikas </w:t>
            </w:r>
          </w:p>
          <w:p w14:paraId="543504CC" w14:textId="77777777" w:rsidR="000767EE" w:rsidRDefault="00000000">
            <w:pPr>
              <w:spacing w:after="0" w:line="259" w:lineRule="auto"/>
              <w:ind w:left="722" w:firstLine="0"/>
              <w:jc w:val="center"/>
            </w:pPr>
            <w:r>
              <w:rPr>
                <w:b/>
              </w:rPr>
              <w:t xml:space="preserve"> </w:t>
            </w:r>
          </w:p>
        </w:tc>
        <w:tc>
          <w:tcPr>
            <w:tcW w:w="1286" w:type="dxa"/>
            <w:tcBorders>
              <w:top w:val="single" w:sz="4" w:space="0" w:color="000000"/>
              <w:left w:val="single" w:sz="4" w:space="0" w:color="000000"/>
              <w:bottom w:val="single" w:sz="4" w:space="0" w:color="000000"/>
              <w:right w:val="single" w:sz="4" w:space="0" w:color="000000"/>
            </w:tcBorders>
            <w:vAlign w:val="center"/>
          </w:tcPr>
          <w:p w14:paraId="1105EF03" w14:textId="77777777" w:rsidR="000767EE" w:rsidRDefault="00000000">
            <w:pPr>
              <w:spacing w:after="0" w:line="278" w:lineRule="auto"/>
              <w:ind w:left="0" w:firstLine="0"/>
              <w:jc w:val="center"/>
            </w:pPr>
            <w:r>
              <w:rPr>
                <w:b/>
              </w:rPr>
              <w:t xml:space="preserve">Tiekėjo pasiūlymo kaina  </w:t>
            </w:r>
          </w:p>
          <w:p w14:paraId="2BAF04F5" w14:textId="77777777" w:rsidR="000767EE" w:rsidRDefault="00000000">
            <w:pPr>
              <w:spacing w:after="44" w:line="259" w:lineRule="auto"/>
              <w:ind w:left="0" w:right="59" w:firstLine="0"/>
              <w:jc w:val="center"/>
            </w:pPr>
            <w:r>
              <w:rPr>
                <w:b/>
              </w:rPr>
              <w:t xml:space="preserve">(Eur su </w:t>
            </w:r>
          </w:p>
          <w:p w14:paraId="745DEDB0" w14:textId="77777777" w:rsidR="000767EE" w:rsidRDefault="00000000">
            <w:pPr>
              <w:spacing w:after="0" w:line="259" w:lineRule="auto"/>
              <w:ind w:left="0" w:right="59" w:firstLine="0"/>
              <w:jc w:val="center"/>
            </w:pPr>
            <w:r>
              <w:rPr>
                <w:b/>
              </w:rPr>
              <w:t xml:space="preserve">PVM) </w:t>
            </w:r>
          </w:p>
        </w:tc>
        <w:tc>
          <w:tcPr>
            <w:tcW w:w="1985" w:type="dxa"/>
            <w:tcBorders>
              <w:top w:val="single" w:sz="4" w:space="0" w:color="000000"/>
              <w:left w:val="single" w:sz="4" w:space="0" w:color="000000"/>
              <w:bottom w:val="single" w:sz="4" w:space="0" w:color="000000"/>
              <w:right w:val="single" w:sz="4" w:space="0" w:color="000000"/>
            </w:tcBorders>
          </w:tcPr>
          <w:p w14:paraId="52746C1A" w14:textId="77777777" w:rsidR="000767EE" w:rsidRDefault="00000000">
            <w:pPr>
              <w:spacing w:after="0" w:line="258" w:lineRule="auto"/>
              <w:ind w:left="0" w:firstLine="0"/>
              <w:jc w:val="center"/>
            </w:pPr>
            <w:r>
              <w:rPr>
                <w:b/>
              </w:rPr>
              <w:t xml:space="preserve">Tiekėjo siūlomo pirkimo objekto savybės, </w:t>
            </w:r>
          </w:p>
          <w:p w14:paraId="57640254" w14:textId="77777777" w:rsidR="000767EE" w:rsidRDefault="00000000">
            <w:pPr>
              <w:spacing w:after="0" w:line="259" w:lineRule="auto"/>
              <w:ind w:left="23" w:hanging="23"/>
              <w:jc w:val="center"/>
            </w:pPr>
            <w:r>
              <w:rPr>
                <w:b/>
              </w:rPr>
              <w:t xml:space="preserve">darančios įtaką pasiūlymo vertinimui </w:t>
            </w:r>
          </w:p>
        </w:tc>
        <w:tc>
          <w:tcPr>
            <w:tcW w:w="1442" w:type="dxa"/>
            <w:tcBorders>
              <w:top w:val="single" w:sz="4" w:space="0" w:color="000000"/>
              <w:left w:val="single" w:sz="4" w:space="0" w:color="000000"/>
              <w:bottom w:val="single" w:sz="4" w:space="0" w:color="000000"/>
              <w:right w:val="single" w:sz="4" w:space="0" w:color="000000"/>
            </w:tcBorders>
          </w:tcPr>
          <w:p w14:paraId="32BA2509" w14:textId="77777777" w:rsidR="000767EE" w:rsidRDefault="00000000">
            <w:pPr>
              <w:spacing w:after="3" w:line="257" w:lineRule="auto"/>
              <w:ind w:left="0" w:firstLine="0"/>
              <w:jc w:val="center"/>
            </w:pPr>
            <w:r>
              <w:rPr>
                <w:b/>
              </w:rPr>
              <w:t xml:space="preserve">Tiekėjo numeris </w:t>
            </w:r>
          </w:p>
          <w:p w14:paraId="2A2B9FEA" w14:textId="77777777" w:rsidR="000767EE" w:rsidRDefault="00000000">
            <w:pPr>
              <w:spacing w:after="0" w:line="257" w:lineRule="auto"/>
              <w:ind w:left="0" w:firstLine="0"/>
              <w:jc w:val="center"/>
            </w:pPr>
            <w:r>
              <w:rPr>
                <w:b/>
              </w:rPr>
              <w:t xml:space="preserve">pasiūlymų eilėje (jei </w:t>
            </w:r>
          </w:p>
          <w:p w14:paraId="66A29F15" w14:textId="77777777" w:rsidR="000767EE" w:rsidRDefault="00000000">
            <w:pPr>
              <w:spacing w:after="0" w:line="259" w:lineRule="auto"/>
              <w:ind w:left="0" w:firstLine="0"/>
              <w:jc w:val="center"/>
            </w:pPr>
            <w:r>
              <w:rPr>
                <w:b/>
              </w:rPr>
              <w:t xml:space="preserve">sudaroma eilė) </w:t>
            </w:r>
          </w:p>
        </w:tc>
      </w:tr>
      <w:tr w:rsidR="000767EE" w14:paraId="76B4B5F9" w14:textId="77777777">
        <w:trPr>
          <w:trHeight w:val="307"/>
        </w:trPr>
        <w:tc>
          <w:tcPr>
            <w:tcW w:w="694" w:type="dxa"/>
            <w:tcBorders>
              <w:top w:val="single" w:sz="4" w:space="0" w:color="000000"/>
              <w:left w:val="single" w:sz="4" w:space="0" w:color="000000"/>
              <w:bottom w:val="single" w:sz="4" w:space="0" w:color="000000"/>
              <w:right w:val="single" w:sz="4" w:space="0" w:color="000000"/>
            </w:tcBorders>
          </w:tcPr>
          <w:p w14:paraId="1B9FC4CB" w14:textId="77777777" w:rsidR="000767EE" w:rsidRDefault="000767EE">
            <w:pPr>
              <w:spacing w:after="160" w:line="259" w:lineRule="auto"/>
              <w:ind w:lef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5B4D70E4" w14:textId="77777777" w:rsidR="000767EE" w:rsidRDefault="00000000">
            <w:pPr>
              <w:spacing w:after="0" w:line="259" w:lineRule="auto"/>
              <w:ind w:left="233" w:firstLine="0"/>
              <w:jc w:val="center"/>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4F0D02A" w14:textId="77777777" w:rsidR="000767EE" w:rsidRDefault="00000000">
            <w:pPr>
              <w:spacing w:after="0" w:line="259" w:lineRule="auto"/>
              <w:ind w:left="111"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56EC654" w14:textId="77777777" w:rsidR="000767EE" w:rsidRDefault="00000000">
            <w:pPr>
              <w:spacing w:after="0" w:line="259" w:lineRule="auto"/>
              <w:ind w:left="98" w:firstLine="0"/>
              <w:jc w:val="center"/>
            </w:pPr>
            <w: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65BB7402" w14:textId="77777777" w:rsidR="000767EE" w:rsidRDefault="00000000">
            <w:pPr>
              <w:spacing w:after="0" w:line="259" w:lineRule="auto"/>
              <w:ind w:left="374"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35E555A" w14:textId="77777777" w:rsidR="000767EE" w:rsidRDefault="00000000">
            <w:pPr>
              <w:spacing w:after="0" w:line="259" w:lineRule="auto"/>
              <w:ind w:left="722" w:firstLine="0"/>
              <w:jc w:val="left"/>
            </w:pP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34FD5BBA" w14:textId="77777777" w:rsidR="000767EE" w:rsidRDefault="00000000">
            <w:pPr>
              <w:spacing w:after="0" w:line="259" w:lineRule="auto"/>
              <w:ind w:left="214" w:firstLine="0"/>
              <w:jc w:val="center"/>
            </w:pPr>
            <w:r>
              <w:t xml:space="preserve"> </w:t>
            </w:r>
          </w:p>
        </w:tc>
      </w:tr>
      <w:tr w:rsidR="000767EE" w14:paraId="1AC96069" w14:textId="77777777">
        <w:trPr>
          <w:trHeight w:val="307"/>
        </w:trPr>
        <w:tc>
          <w:tcPr>
            <w:tcW w:w="694" w:type="dxa"/>
            <w:tcBorders>
              <w:top w:val="single" w:sz="4" w:space="0" w:color="000000"/>
              <w:left w:val="single" w:sz="4" w:space="0" w:color="000000"/>
              <w:bottom w:val="single" w:sz="4" w:space="0" w:color="000000"/>
              <w:right w:val="single" w:sz="4" w:space="0" w:color="000000"/>
            </w:tcBorders>
          </w:tcPr>
          <w:p w14:paraId="0DB615A2" w14:textId="77777777" w:rsidR="000767EE" w:rsidRDefault="000767EE">
            <w:pPr>
              <w:spacing w:after="160" w:line="259" w:lineRule="auto"/>
              <w:ind w:lef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1D68AB37" w14:textId="77777777" w:rsidR="000767EE" w:rsidRDefault="00000000">
            <w:pPr>
              <w:spacing w:after="0" w:line="259" w:lineRule="auto"/>
              <w:ind w:left="233" w:firstLine="0"/>
              <w:jc w:val="center"/>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37D1BC5" w14:textId="77777777" w:rsidR="000767EE" w:rsidRDefault="00000000">
            <w:pPr>
              <w:spacing w:after="0" w:line="259" w:lineRule="auto"/>
              <w:ind w:left="111"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19F36A7" w14:textId="77777777" w:rsidR="000767EE" w:rsidRDefault="00000000">
            <w:pPr>
              <w:spacing w:after="0" w:line="259" w:lineRule="auto"/>
              <w:ind w:left="98" w:firstLine="0"/>
              <w:jc w:val="center"/>
            </w:pPr>
            <w: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54004F3A" w14:textId="77777777" w:rsidR="000767EE" w:rsidRDefault="00000000">
            <w:pPr>
              <w:spacing w:after="0" w:line="259" w:lineRule="auto"/>
              <w:ind w:left="374"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AEC4481" w14:textId="77777777" w:rsidR="000767EE" w:rsidRDefault="00000000">
            <w:pPr>
              <w:spacing w:after="0" w:line="259" w:lineRule="auto"/>
              <w:ind w:left="722" w:firstLine="0"/>
              <w:jc w:val="left"/>
            </w:pP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450CE566" w14:textId="77777777" w:rsidR="000767EE" w:rsidRDefault="00000000">
            <w:pPr>
              <w:spacing w:after="0" w:line="259" w:lineRule="auto"/>
              <w:ind w:left="214" w:firstLine="0"/>
              <w:jc w:val="center"/>
            </w:pPr>
            <w:r>
              <w:t xml:space="preserve"> </w:t>
            </w:r>
          </w:p>
        </w:tc>
      </w:tr>
      <w:tr w:rsidR="000767EE" w14:paraId="610DF3C0" w14:textId="77777777">
        <w:trPr>
          <w:trHeight w:val="310"/>
        </w:trPr>
        <w:tc>
          <w:tcPr>
            <w:tcW w:w="694" w:type="dxa"/>
            <w:tcBorders>
              <w:top w:val="single" w:sz="4" w:space="0" w:color="000000"/>
              <w:left w:val="single" w:sz="4" w:space="0" w:color="000000"/>
              <w:bottom w:val="single" w:sz="4" w:space="0" w:color="000000"/>
              <w:right w:val="single" w:sz="4" w:space="0" w:color="000000"/>
            </w:tcBorders>
          </w:tcPr>
          <w:p w14:paraId="3A845444" w14:textId="77777777" w:rsidR="000767EE" w:rsidRDefault="000767EE">
            <w:pPr>
              <w:spacing w:after="160" w:line="259" w:lineRule="auto"/>
              <w:ind w:lef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01A1906B" w14:textId="77777777" w:rsidR="000767EE" w:rsidRDefault="00000000">
            <w:pPr>
              <w:spacing w:after="0" w:line="259" w:lineRule="auto"/>
              <w:ind w:left="233" w:firstLine="0"/>
              <w:jc w:val="center"/>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E2E18F0" w14:textId="77777777" w:rsidR="000767EE" w:rsidRDefault="00000000">
            <w:pPr>
              <w:spacing w:after="0" w:line="259" w:lineRule="auto"/>
              <w:ind w:left="111"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97F6E47" w14:textId="77777777" w:rsidR="000767EE" w:rsidRDefault="00000000">
            <w:pPr>
              <w:spacing w:after="0" w:line="259" w:lineRule="auto"/>
              <w:ind w:left="98" w:firstLine="0"/>
              <w:jc w:val="center"/>
            </w:pPr>
            <w: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68B67CE2" w14:textId="77777777" w:rsidR="000767EE" w:rsidRDefault="00000000">
            <w:pPr>
              <w:spacing w:after="0" w:line="259" w:lineRule="auto"/>
              <w:ind w:left="374"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BE1DF97" w14:textId="77777777" w:rsidR="000767EE" w:rsidRDefault="00000000">
            <w:pPr>
              <w:spacing w:after="0" w:line="259" w:lineRule="auto"/>
              <w:ind w:left="722" w:firstLine="0"/>
              <w:jc w:val="left"/>
            </w:pPr>
            <w: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34B7680" w14:textId="77777777" w:rsidR="000767EE" w:rsidRDefault="00000000">
            <w:pPr>
              <w:spacing w:after="0" w:line="259" w:lineRule="auto"/>
              <w:ind w:left="214" w:firstLine="0"/>
              <w:jc w:val="center"/>
            </w:pPr>
            <w:r>
              <w:t xml:space="preserve"> </w:t>
            </w:r>
          </w:p>
        </w:tc>
      </w:tr>
    </w:tbl>
    <w:p w14:paraId="6F4CF220" w14:textId="77777777" w:rsidR="000767EE" w:rsidRDefault="00000000">
      <w:pPr>
        <w:spacing w:after="0" w:line="259" w:lineRule="auto"/>
        <w:ind w:left="720" w:firstLine="0"/>
        <w:jc w:val="left"/>
      </w:pPr>
      <w:r>
        <w:t xml:space="preserve"> </w:t>
      </w:r>
    </w:p>
    <w:tbl>
      <w:tblPr>
        <w:tblStyle w:val="TableGrid"/>
        <w:tblW w:w="9921" w:type="dxa"/>
        <w:tblInd w:w="5" w:type="dxa"/>
        <w:tblCellMar>
          <w:top w:w="62" w:type="dxa"/>
          <w:left w:w="108" w:type="dxa"/>
          <w:right w:w="115" w:type="dxa"/>
        </w:tblCellMar>
        <w:tblLook w:val="04A0" w:firstRow="1" w:lastRow="0" w:firstColumn="1" w:lastColumn="0" w:noHBand="0" w:noVBand="1"/>
      </w:tblPr>
      <w:tblGrid>
        <w:gridCol w:w="9921"/>
      </w:tblGrid>
      <w:tr w:rsidR="000767EE" w14:paraId="5377C798" w14:textId="77777777">
        <w:trPr>
          <w:trHeight w:val="451"/>
        </w:trPr>
        <w:tc>
          <w:tcPr>
            <w:tcW w:w="9921" w:type="dxa"/>
            <w:tcBorders>
              <w:top w:val="single" w:sz="4" w:space="0" w:color="000000"/>
              <w:left w:val="single" w:sz="4" w:space="0" w:color="000000"/>
              <w:bottom w:val="single" w:sz="4" w:space="0" w:color="000000"/>
              <w:right w:val="single" w:sz="4" w:space="0" w:color="000000"/>
            </w:tcBorders>
          </w:tcPr>
          <w:p w14:paraId="75F1AC9C" w14:textId="77777777" w:rsidR="000767EE" w:rsidRDefault="00000000">
            <w:pPr>
              <w:spacing w:after="0" w:line="259" w:lineRule="auto"/>
              <w:ind w:left="0" w:firstLine="0"/>
              <w:jc w:val="left"/>
            </w:pPr>
            <w:r>
              <w:rPr>
                <w:b/>
              </w:rPr>
              <w:t>Laimėjusiu pripažintas tiekėjas:</w:t>
            </w:r>
            <w:r>
              <w:t xml:space="preserve">  </w:t>
            </w:r>
          </w:p>
        </w:tc>
      </w:tr>
      <w:tr w:rsidR="000767EE" w14:paraId="3207BFAC" w14:textId="77777777">
        <w:trPr>
          <w:trHeight w:val="308"/>
        </w:trPr>
        <w:tc>
          <w:tcPr>
            <w:tcW w:w="9921" w:type="dxa"/>
            <w:tcBorders>
              <w:top w:val="single" w:sz="4" w:space="0" w:color="000000"/>
              <w:left w:val="single" w:sz="4" w:space="0" w:color="000000"/>
              <w:bottom w:val="single" w:sz="4" w:space="0" w:color="000000"/>
              <w:right w:val="single" w:sz="4" w:space="0" w:color="000000"/>
            </w:tcBorders>
          </w:tcPr>
          <w:p w14:paraId="3530F3DA" w14:textId="77777777" w:rsidR="000767EE" w:rsidRDefault="00000000">
            <w:pPr>
              <w:spacing w:after="0" w:line="259" w:lineRule="auto"/>
              <w:ind w:left="0" w:firstLine="0"/>
              <w:jc w:val="left"/>
            </w:pPr>
            <w:r>
              <w:rPr>
                <w:b/>
              </w:rPr>
              <w:t xml:space="preserve">Pastabos </w:t>
            </w:r>
            <w:r>
              <w:t>(</w:t>
            </w:r>
            <w:r>
              <w:rPr>
                <w:i/>
              </w:rPr>
              <w:t>pasiūlymų atmetimo priežastys, kita informacija</w:t>
            </w:r>
            <w:r>
              <w:t>):</w:t>
            </w:r>
            <w:r>
              <w:rPr>
                <w:b/>
              </w:rPr>
              <w:t xml:space="preserve"> </w:t>
            </w:r>
          </w:p>
        </w:tc>
      </w:tr>
    </w:tbl>
    <w:p w14:paraId="6E50FC47" w14:textId="77777777" w:rsidR="000767EE" w:rsidRDefault="00000000">
      <w:pPr>
        <w:spacing w:after="44" w:line="259" w:lineRule="auto"/>
        <w:ind w:left="720" w:firstLine="0"/>
        <w:jc w:val="left"/>
      </w:pPr>
      <w:r>
        <w:t xml:space="preserve"> </w:t>
      </w:r>
    </w:p>
    <w:p w14:paraId="33EB24FB" w14:textId="77777777" w:rsidR="000767EE" w:rsidRDefault="00000000">
      <w:pPr>
        <w:ind w:left="-15" w:right="2814" w:firstLine="0"/>
      </w:pPr>
      <w:r>
        <w:t>Pridedama: pirkimo dokumentai (</w:t>
      </w:r>
      <w:r>
        <w:rPr>
          <w:i/>
        </w:rPr>
        <w:t>jei buvo rengiami</w:t>
      </w:r>
      <w:r>
        <w:t>), lapų skaičius. Tiekėjų pasiūlymai (</w:t>
      </w:r>
      <w:r>
        <w:rPr>
          <w:i/>
        </w:rPr>
        <w:t>jei tiekėjai teikė pasiūlymus raštu</w:t>
      </w:r>
      <w:r>
        <w:t>),</w:t>
      </w:r>
      <w:r>
        <w:rPr>
          <w:i/>
        </w:rPr>
        <w:t xml:space="preserve"> </w:t>
      </w:r>
      <w:r>
        <w:t>lapų skaičius</w:t>
      </w:r>
      <w:r>
        <w:rPr>
          <w:i/>
        </w:rPr>
        <w:t xml:space="preserve">. </w:t>
      </w:r>
    </w:p>
    <w:p w14:paraId="5EF68E51" w14:textId="77777777" w:rsidR="000767EE" w:rsidRDefault="00000000">
      <w:pPr>
        <w:spacing w:after="0" w:line="259" w:lineRule="auto"/>
        <w:ind w:left="0" w:firstLine="0"/>
        <w:jc w:val="left"/>
      </w:pPr>
      <w:r>
        <w:t xml:space="preserve"> </w:t>
      </w:r>
    </w:p>
    <w:p w14:paraId="33BEB12A" w14:textId="77777777" w:rsidR="000767EE" w:rsidRDefault="00000000">
      <w:pPr>
        <w:spacing w:after="0" w:line="259" w:lineRule="auto"/>
        <w:ind w:left="720" w:firstLine="0"/>
        <w:jc w:val="left"/>
      </w:pPr>
      <w:r>
        <w:t xml:space="preserve"> </w:t>
      </w:r>
    </w:p>
    <w:p w14:paraId="359F55C6" w14:textId="77777777" w:rsidR="000767EE" w:rsidRDefault="00000000">
      <w:pPr>
        <w:spacing w:after="51" w:line="259" w:lineRule="auto"/>
        <w:ind w:left="0" w:firstLine="0"/>
        <w:jc w:val="left"/>
      </w:pPr>
      <w:r>
        <w:rPr>
          <w:rFonts w:ascii="Calibri" w:eastAsia="Calibri" w:hAnsi="Calibri" w:cs="Calibri"/>
          <w:noProof/>
          <w:sz w:val="22"/>
        </w:rPr>
        <mc:AlternateContent>
          <mc:Choice Requires="wpg">
            <w:drawing>
              <wp:inline distT="0" distB="0" distL="0" distR="0" wp14:anchorId="0F115E4E" wp14:editId="285B9128">
                <wp:extent cx="6189802" cy="6096"/>
                <wp:effectExtent l="0" t="0" r="0" b="0"/>
                <wp:docPr id="35476" name="Group 35476"/>
                <wp:cNvGraphicFramePr/>
                <a:graphic xmlns:a="http://schemas.openxmlformats.org/drawingml/2006/main">
                  <a:graphicData uri="http://schemas.microsoft.com/office/word/2010/wordprocessingGroup">
                    <wpg:wgp>
                      <wpg:cNvGrpSpPr/>
                      <wpg:grpSpPr>
                        <a:xfrm>
                          <a:off x="0" y="0"/>
                          <a:ext cx="6189802" cy="6096"/>
                          <a:chOff x="0" y="0"/>
                          <a:chExt cx="6189802" cy="6096"/>
                        </a:xfrm>
                      </wpg:grpSpPr>
                      <wps:wsp>
                        <wps:cNvPr id="36759" name="Shape 36759"/>
                        <wps:cNvSpPr/>
                        <wps:spPr>
                          <a:xfrm>
                            <a:off x="0" y="0"/>
                            <a:ext cx="1780286" cy="9144"/>
                          </a:xfrm>
                          <a:custGeom>
                            <a:avLst/>
                            <a:gdLst/>
                            <a:ahLst/>
                            <a:cxnLst/>
                            <a:rect l="0" t="0" r="0" b="0"/>
                            <a:pathLst>
                              <a:path w="1780286" h="9144">
                                <a:moveTo>
                                  <a:pt x="0" y="0"/>
                                </a:moveTo>
                                <a:lnTo>
                                  <a:pt x="1780286" y="0"/>
                                </a:lnTo>
                                <a:lnTo>
                                  <a:pt x="1780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0" name="Shape 36760"/>
                        <wps:cNvSpPr/>
                        <wps:spPr>
                          <a:xfrm>
                            <a:off x="2085162" y="0"/>
                            <a:ext cx="1765046" cy="9144"/>
                          </a:xfrm>
                          <a:custGeom>
                            <a:avLst/>
                            <a:gdLst/>
                            <a:ahLst/>
                            <a:cxnLst/>
                            <a:rect l="0" t="0" r="0" b="0"/>
                            <a:pathLst>
                              <a:path w="1765046" h="9144">
                                <a:moveTo>
                                  <a:pt x="0" y="0"/>
                                </a:moveTo>
                                <a:lnTo>
                                  <a:pt x="1765046" y="0"/>
                                </a:lnTo>
                                <a:lnTo>
                                  <a:pt x="1765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1" name="Shape 36761"/>
                        <wps:cNvSpPr/>
                        <wps:spPr>
                          <a:xfrm>
                            <a:off x="4299789" y="0"/>
                            <a:ext cx="1890014" cy="9144"/>
                          </a:xfrm>
                          <a:custGeom>
                            <a:avLst/>
                            <a:gdLst/>
                            <a:ahLst/>
                            <a:cxnLst/>
                            <a:rect l="0" t="0" r="0" b="0"/>
                            <a:pathLst>
                              <a:path w="1890014" h="9144">
                                <a:moveTo>
                                  <a:pt x="0" y="0"/>
                                </a:moveTo>
                                <a:lnTo>
                                  <a:pt x="1890014" y="0"/>
                                </a:lnTo>
                                <a:lnTo>
                                  <a:pt x="1890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B189AD" id="Group 35476" o:spid="_x0000_s1026" style="width:487.4pt;height:.5pt;mso-position-horizontal-relative:char;mso-position-vertical-relative:line" coordsize="618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">
                <v:shape id="Shape 36759" o:spid="_x0000_s1027" style="position:absolute;width:17802;height:91;visibility:visible;mso-wrap-style:square;v-text-anchor:top" coordsize="17802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" path="m,l1780286,r,9144l,9144,,e" fillcolor="black" stroked="f" strokeweight="0">
                  <v:stroke miterlimit="83231f" joinstyle="miter"/>
                  <v:path arrowok="t" textboxrect="0,0,1780286,9144"/>
                </v:shape>
                <v:shape id="Shape 36760" o:spid="_x0000_s1028" style="position:absolute;left:20851;width:17651;height:91;visibility:visible;mso-wrap-style:square;v-text-anchor:top" coordsize="1765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" path="m,l1765046,r,9144l,9144,,e" fillcolor="black" stroked="f" strokeweight="0">
                  <v:stroke miterlimit="83231f" joinstyle="miter"/>
                  <v:path arrowok="t" textboxrect="0,0,1765046,9144"/>
                </v:shape>
                <v:shape id="Shape 36761" o:spid="_x0000_s1029" style="position:absolute;left:42997;width:18901;height:91;visibility:visible;mso-wrap-style:square;v-text-anchor:top" coordsize="18900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" path="m,l1890014,r,9144l,9144,,e" fillcolor="black" stroked="f" strokeweight="0">
                  <v:stroke miterlimit="83231f" joinstyle="miter"/>
                  <v:path arrowok="t" textboxrect="0,0,1890014,9144"/>
                </v:shape>
                <w10:anchorlock/>
              </v:group>
            </w:pict>
          </mc:Fallback>
        </mc:AlternateContent>
      </w:r>
    </w:p>
    <w:p w14:paraId="3CAA6BA4" w14:textId="77777777" w:rsidR="000767EE" w:rsidRDefault="00000000">
      <w:pPr>
        <w:tabs>
          <w:tab w:val="center" w:pos="1347"/>
          <w:tab w:val="center" w:pos="4607"/>
          <w:tab w:val="center" w:pos="8219"/>
        </w:tabs>
        <w:spacing w:after="40" w:line="259" w:lineRule="auto"/>
        <w:ind w:left="0" w:firstLine="0"/>
        <w:jc w:val="left"/>
      </w:pPr>
      <w:r>
        <w:rPr>
          <w:rFonts w:ascii="Calibri" w:eastAsia="Calibri" w:hAnsi="Calibri" w:cs="Calibri"/>
          <w:sz w:val="22"/>
        </w:rPr>
        <w:tab/>
      </w:r>
      <w:r>
        <w:rPr>
          <w:sz w:val="20"/>
        </w:rPr>
        <w:t xml:space="preserve">(pirkimų organizatoriaus </w:t>
      </w:r>
      <w:r>
        <w:rPr>
          <w:sz w:val="20"/>
        </w:rPr>
        <w:tab/>
        <w:t xml:space="preserve">(parašas, data) </w:t>
      </w:r>
      <w:r>
        <w:rPr>
          <w:sz w:val="20"/>
        </w:rPr>
        <w:tab/>
        <w:t xml:space="preserve">(vardas, pavardė) </w:t>
      </w:r>
    </w:p>
    <w:p w14:paraId="70F03CD4" w14:textId="77777777" w:rsidR="000767EE" w:rsidRDefault="00000000">
      <w:pPr>
        <w:spacing w:after="0" w:line="265" w:lineRule="auto"/>
        <w:ind w:left="1040" w:hanging="10"/>
        <w:jc w:val="left"/>
      </w:pPr>
      <w:r>
        <w:rPr>
          <w:sz w:val="20"/>
        </w:rPr>
        <w:t xml:space="preserve">pareigos) </w:t>
      </w:r>
    </w:p>
    <w:p w14:paraId="4B5A9171" w14:textId="77777777" w:rsidR="000767EE" w:rsidRDefault="00000000">
      <w:pPr>
        <w:spacing w:after="0" w:line="259" w:lineRule="auto"/>
        <w:ind w:left="1762" w:firstLine="0"/>
        <w:jc w:val="left"/>
      </w:pPr>
      <w:r>
        <w:rPr>
          <w:sz w:val="20"/>
        </w:rPr>
        <w:t xml:space="preserve"> </w:t>
      </w:r>
    </w:p>
    <w:p w14:paraId="6C8A82C6" w14:textId="77777777" w:rsidR="000767EE" w:rsidRDefault="00000000">
      <w:pPr>
        <w:spacing w:after="48" w:line="259" w:lineRule="auto"/>
        <w:ind w:left="0" w:firstLine="0"/>
        <w:jc w:val="left"/>
      </w:pPr>
      <w:r>
        <w:rPr>
          <w:rFonts w:ascii="Calibri" w:eastAsia="Calibri" w:hAnsi="Calibri" w:cs="Calibri"/>
          <w:noProof/>
          <w:sz w:val="22"/>
        </w:rPr>
        <mc:AlternateContent>
          <mc:Choice Requires="wpg">
            <w:drawing>
              <wp:inline distT="0" distB="0" distL="0" distR="0" wp14:anchorId="5BDC758F" wp14:editId="3396DA79">
                <wp:extent cx="6189802" cy="6096"/>
                <wp:effectExtent l="0" t="0" r="0" b="0"/>
                <wp:docPr id="35479" name="Group 35479"/>
                <wp:cNvGraphicFramePr/>
                <a:graphic xmlns:a="http://schemas.openxmlformats.org/drawingml/2006/main">
                  <a:graphicData uri="http://schemas.microsoft.com/office/word/2010/wordprocessingGroup">
                    <wpg:wgp>
                      <wpg:cNvGrpSpPr/>
                      <wpg:grpSpPr>
                        <a:xfrm>
                          <a:off x="0" y="0"/>
                          <a:ext cx="6189802" cy="6096"/>
                          <a:chOff x="0" y="0"/>
                          <a:chExt cx="6189802" cy="6096"/>
                        </a:xfrm>
                      </wpg:grpSpPr>
                      <wps:wsp>
                        <wps:cNvPr id="36765" name="Shape 36765"/>
                        <wps:cNvSpPr/>
                        <wps:spPr>
                          <a:xfrm>
                            <a:off x="0" y="0"/>
                            <a:ext cx="1780286" cy="9144"/>
                          </a:xfrm>
                          <a:custGeom>
                            <a:avLst/>
                            <a:gdLst/>
                            <a:ahLst/>
                            <a:cxnLst/>
                            <a:rect l="0" t="0" r="0" b="0"/>
                            <a:pathLst>
                              <a:path w="1780286" h="9144">
                                <a:moveTo>
                                  <a:pt x="0" y="0"/>
                                </a:moveTo>
                                <a:lnTo>
                                  <a:pt x="1780286" y="0"/>
                                </a:lnTo>
                                <a:lnTo>
                                  <a:pt x="1780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6" name="Shape 36766"/>
                        <wps:cNvSpPr/>
                        <wps:spPr>
                          <a:xfrm>
                            <a:off x="2085162" y="0"/>
                            <a:ext cx="1765046" cy="9144"/>
                          </a:xfrm>
                          <a:custGeom>
                            <a:avLst/>
                            <a:gdLst/>
                            <a:ahLst/>
                            <a:cxnLst/>
                            <a:rect l="0" t="0" r="0" b="0"/>
                            <a:pathLst>
                              <a:path w="1765046" h="9144">
                                <a:moveTo>
                                  <a:pt x="0" y="0"/>
                                </a:moveTo>
                                <a:lnTo>
                                  <a:pt x="1765046" y="0"/>
                                </a:lnTo>
                                <a:lnTo>
                                  <a:pt x="1765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67" name="Shape 36767"/>
                        <wps:cNvSpPr/>
                        <wps:spPr>
                          <a:xfrm>
                            <a:off x="4299789" y="0"/>
                            <a:ext cx="1890014" cy="9144"/>
                          </a:xfrm>
                          <a:custGeom>
                            <a:avLst/>
                            <a:gdLst/>
                            <a:ahLst/>
                            <a:cxnLst/>
                            <a:rect l="0" t="0" r="0" b="0"/>
                            <a:pathLst>
                              <a:path w="1890014" h="9144">
                                <a:moveTo>
                                  <a:pt x="0" y="0"/>
                                </a:moveTo>
                                <a:lnTo>
                                  <a:pt x="1890014" y="0"/>
                                </a:lnTo>
                                <a:lnTo>
                                  <a:pt x="1890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C57D4E" id="Group 35479" o:spid="_x0000_s1026" style="width:487.4pt;height:.5pt;mso-position-horizontal-relative:char;mso-position-vertical-relative:line" coordsize="618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">
                <v:shape id="Shape 36765" o:spid="_x0000_s1027" style="position:absolute;width:17802;height:91;visibility:visible;mso-wrap-style:square;v-text-anchor:top" coordsize="17802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" path="m,l1780286,r,9144l,9144,,e" fillcolor="black" stroked="f" strokeweight="0">
                  <v:stroke miterlimit="83231f" joinstyle="miter"/>
                  <v:path arrowok="t" textboxrect="0,0,1780286,9144"/>
                </v:shape>
                <v:shape id="Shape 36766" o:spid="_x0000_s1028" style="position:absolute;left:20851;width:17651;height:91;visibility:visible;mso-wrap-style:square;v-text-anchor:top" coordsize="1765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" path="m,l1765046,r,9144l,9144,,e" fillcolor="black" stroked="f" strokeweight="0">
                  <v:stroke miterlimit="83231f" joinstyle="miter"/>
                  <v:path arrowok="t" textboxrect="0,0,1765046,9144"/>
                </v:shape>
                <v:shape id="Shape 36767" o:spid="_x0000_s1029" style="position:absolute;left:42997;width:18901;height:91;visibility:visible;mso-wrap-style:square;v-text-anchor:top" coordsize="18900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" path="m,l1890014,r,9144l,9144,,e" fillcolor="black" stroked="f" strokeweight="0">
                  <v:stroke miterlimit="83231f" joinstyle="miter"/>
                  <v:path arrowok="t" textboxrect="0,0,1890014,9144"/>
                </v:shape>
                <w10:anchorlock/>
              </v:group>
            </w:pict>
          </mc:Fallback>
        </mc:AlternateContent>
      </w:r>
    </w:p>
    <w:p w14:paraId="18C7E742" w14:textId="77777777" w:rsidR="000767EE" w:rsidRDefault="00000000">
      <w:pPr>
        <w:tabs>
          <w:tab w:val="center" w:pos="1359"/>
          <w:tab w:val="center" w:pos="4607"/>
          <w:tab w:val="center" w:pos="8219"/>
        </w:tabs>
        <w:spacing w:after="40" w:line="259" w:lineRule="auto"/>
        <w:ind w:left="0" w:firstLine="0"/>
        <w:jc w:val="left"/>
      </w:pPr>
      <w:r>
        <w:rPr>
          <w:rFonts w:ascii="Calibri" w:eastAsia="Calibri" w:hAnsi="Calibri" w:cs="Calibri"/>
          <w:sz w:val="22"/>
        </w:rPr>
        <w:tab/>
      </w:r>
      <w:r w:rsidRPr="00233E19">
        <w:rPr>
          <w:sz w:val="20"/>
        </w:rPr>
        <w:t>(finansininko pareigos)</w:t>
      </w:r>
      <w:r>
        <w:rPr>
          <w:sz w:val="20"/>
        </w:rPr>
        <w:t xml:space="preserve"> </w:t>
      </w:r>
      <w:r>
        <w:rPr>
          <w:sz w:val="20"/>
        </w:rPr>
        <w:tab/>
        <w:t xml:space="preserve">(parašas, data) </w:t>
      </w:r>
      <w:r>
        <w:rPr>
          <w:sz w:val="20"/>
        </w:rPr>
        <w:tab/>
        <w:t xml:space="preserve">(vardas, pavardė) </w:t>
      </w:r>
    </w:p>
    <w:p w14:paraId="47FF963C" w14:textId="77777777" w:rsidR="000767EE" w:rsidRDefault="00000000">
      <w:pPr>
        <w:spacing w:after="19" w:line="259" w:lineRule="auto"/>
        <w:ind w:left="0" w:firstLine="0"/>
        <w:jc w:val="left"/>
      </w:pPr>
      <w:r>
        <w:t xml:space="preserve"> </w:t>
      </w:r>
    </w:p>
    <w:p w14:paraId="33334BAC" w14:textId="77777777" w:rsidR="000767EE" w:rsidRDefault="00000000">
      <w:pPr>
        <w:spacing w:after="3" w:line="259" w:lineRule="auto"/>
        <w:ind w:left="0" w:firstLine="0"/>
        <w:jc w:val="left"/>
      </w:pPr>
      <w:r>
        <w:t xml:space="preserve"> </w:t>
      </w:r>
    </w:p>
    <w:p w14:paraId="51EAD116" w14:textId="77777777" w:rsidR="000767EE" w:rsidRDefault="00000000">
      <w:pPr>
        <w:spacing w:after="0" w:line="259" w:lineRule="auto"/>
        <w:ind w:left="0" w:firstLine="0"/>
        <w:jc w:val="left"/>
      </w:pPr>
      <w:r>
        <w:rPr>
          <w:rFonts w:ascii="Calibri" w:eastAsia="Calibri" w:hAnsi="Calibri" w:cs="Calibri"/>
          <w:sz w:val="22"/>
        </w:rPr>
        <w:t xml:space="preserve"> </w:t>
      </w:r>
      <w:r>
        <w:br w:type="page"/>
      </w:r>
    </w:p>
    <w:p w14:paraId="38641D66" w14:textId="77777777" w:rsidR="000767EE" w:rsidRPr="007D0764" w:rsidRDefault="007D0764">
      <w:pPr>
        <w:spacing w:after="3" w:line="272" w:lineRule="auto"/>
        <w:ind w:left="6659" w:right="133" w:hanging="10"/>
        <w:jc w:val="left"/>
        <w:rPr>
          <w:sz w:val="20"/>
          <w:szCs w:val="20"/>
        </w:rPr>
      </w:pPr>
      <w:r w:rsidRPr="007D0764">
        <w:rPr>
          <w:sz w:val="20"/>
          <w:szCs w:val="20"/>
        </w:rPr>
        <w:lastRenderedPageBreak/>
        <w:t xml:space="preserve">Panevėžio apygardos teismo  viešųjų pirkimų organizavimo  ir vidaus kontrolės tvarkos aprašo </w:t>
      </w:r>
    </w:p>
    <w:p w14:paraId="73C894D0" w14:textId="77777777" w:rsidR="000767EE" w:rsidRPr="007D0764" w:rsidRDefault="00000000">
      <w:pPr>
        <w:spacing w:after="19" w:line="259" w:lineRule="auto"/>
        <w:ind w:left="4174" w:hanging="10"/>
        <w:jc w:val="center"/>
        <w:rPr>
          <w:sz w:val="20"/>
          <w:szCs w:val="20"/>
        </w:rPr>
      </w:pPr>
      <w:r w:rsidRPr="007D0764">
        <w:rPr>
          <w:sz w:val="20"/>
          <w:szCs w:val="20"/>
        </w:rPr>
        <w:t xml:space="preserve">5 priedas </w:t>
      </w:r>
    </w:p>
    <w:p w14:paraId="7101E9B1" w14:textId="77777777" w:rsidR="000767EE" w:rsidRDefault="00000000">
      <w:pPr>
        <w:spacing w:after="21" w:line="259" w:lineRule="auto"/>
        <w:ind w:left="723" w:firstLine="0"/>
        <w:jc w:val="center"/>
      </w:pPr>
      <w:r>
        <w:rPr>
          <w:b/>
          <w:sz w:val="26"/>
        </w:rPr>
        <w:t xml:space="preserve"> </w:t>
      </w:r>
    </w:p>
    <w:p w14:paraId="716F2E7F" w14:textId="77777777" w:rsidR="007627C2" w:rsidRPr="007627C2" w:rsidRDefault="007627C2" w:rsidP="007627C2">
      <w:pPr>
        <w:spacing w:after="16" w:line="259" w:lineRule="auto"/>
        <w:ind w:left="718" w:firstLine="0"/>
        <w:jc w:val="center"/>
        <w:rPr>
          <w:b/>
          <w:sz w:val="26"/>
        </w:rPr>
      </w:pPr>
      <w:r w:rsidRPr="007627C2">
        <w:rPr>
          <w:b/>
          <w:sz w:val="26"/>
        </w:rPr>
        <w:t>PANEVĖŽIO APYGARDOSOS TEISMAS</w:t>
      </w:r>
    </w:p>
    <w:p w14:paraId="5157C070" w14:textId="77777777" w:rsidR="000767EE" w:rsidRDefault="00000000">
      <w:pPr>
        <w:spacing w:after="16" w:line="259" w:lineRule="auto"/>
        <w:ind w:left="718" w:firstLine="0"/>
        <w:jc w:val="center"/>
      </w:pPr>
      <w:r>
        <w:rPr>
          <w:b/>
        </w:rPr>
        <w:t xml:space="preserve"> </w:t>
      </w:r>
    </w:p>
    <w:p w14:paraId="2E7E5DBC" w14:textId="77777777" w:rsidR="000767EE" w:rsidRDefault="00000000">
      <w:pPr>
        <w:spacing w:after="0" w:line="259" w:lineRule="auto"/>
        <w:ind w:left="10" w:right="189" w:hanging="10"/>
        <w:jc w:val="right"/>
      </w:pPr>
      <w:r>
        <w:t xml:space="preserve">___________________________________________________________________________ </w:t>
      </w:r>
    </w:p>
    <w:p w14:paraId="40DEAEFE" w14:textId="77777777" w:rsidR="000767EE" w:rsidRDefault="00000000">
      <w:pPr>
        <w:spacing w:after="50" w:line="259" w:lineRule="auto"/>
        <w:ind w:left="1856" w:hanging="10"/>
        <w:jc w:val="left"/>
      </w:pPr>
      <w:r>
        <w:rPr>
          <w:i/>
          <w:sz w:val="20"/>
        </w:rPr>
        <w:t>(padalinio pavadinimas, pasižadėjimą pasirašančio asmens pareigos, vardas, pavardė)</w:t>
      </w:r>
      <w:r>
        <w:rPr>
          <w:b/>
          <w:sz w:val="20"/>
        </w:rPr>
        <w:t xml:space="preserve"> </w:t>
      </w:r>
    </w:p>
    <w:p w14:paraId="39EC1ADE" w14:textId="77777777" w:rsidR="000767EE" w:rsidRDefault="00000000">
      <w:pPr>
        <w:spacing w:after="67" w:line="259" w:lineRule="auto"/>
        <w:ind w:left="718" w:firstLine="0"/>
        <w:jc w:val="center"/>
      </w:pPr>
      <w:r>
        <w:rPr>
          <w:b/>
        </w:rPr>
        <w:t xml:space="preserve"> </w:t>
      </w:r>
    </w:p>
    <w:p w14:paraId="31CF9343" w14:textId="77777777" w:rsidR="000767EE" w:rsidRDefault="00000000">
      <w:pPr>
        <w:pStyle w:val="Antrat2"/>
        <w:ind w:left="665" w:right="0"/>
      </w:pPr>
      <w:r>
        <w:t xml:space="preserve">KONFIDENCIALUMO PASIŽADĖJIMAS </w:t>
      </w:r>
    </w:p>
    <w:p w14:paraId="0351384D" w14:textId="77777777" w:rsidR="000767EE" w:rsidRDefault="00000000">
      <w:pPr>
        <w:spacing w:after="16" w:line="259" w:lineRule="auto"/>
        <w:ind w:left="718" w:firstLine="0"/>
        <w:jc w:val="center"/>
      </w:pPr>
      <w:r>
        <w:rPr>
          <w:b/>
        </w:rPr>
        <w:t xml:space="preserve"> </w:t>
      </w:r>
    </w:p>
    <w:p w14:paraId="5DE995F9" w14:textId="77777777" w:rsidR="000767EE" w:rsidRDefault="00000000">
      <w:pPr>
        <w:spacing w:after="19" w:line="259" w:lineRule="auto"/>
        <w:ind w:left="670" w:right="1" w:hanging="10"/>
        <w:jc w:val="center"/>
      </w:pPr>
      <w:r>
        <w:t xml:space="preserve">20___ m._____________ ____ d. </w:t>
      </w:r>
    </w:p>
    <w:p w14:paraId="652B4D8B" w14:textId="77777777" w:rsidR="000767EE" w:rsidRDefault="007D0764" w:rsidP="007D0764">
      <w:pPr>
        <w:spacing w:after="19" w:line="259" w:lineRule="auto"/>
        <w:ind w:left="670" w:hanging="10"/>
        <w:jc w:val="center"/>
      </w:pPr>
      <w:r>
        <w:t xml:space="preserve">Panevėžys  </w:t>
      </w:r>
    </w:p>
    <w:p w14:paraId="494AC767" w14:textId="77777777" w:rsidR="000767EE" w:rsidRDefault="00000000">
      <w:pPr>
        <w:ind w:left="720" w:right="26" w:firstLine="0"/>
      </w:pPr>
      <w:r>
        <w:t xml:space="preserve">Būdamas ______________________________________,  </w:t>
      </w:r>
    </w:p>
    <w:p w14:paraId="54D0A890" w14:textId="77777777" w:rsidR="000767EE" w:rsidRDefault="00000000">
      <w:pPr>
        <w:spacing w:after="50" w:line="259" w:lineRule="auto"/>
        <w:ind w:left="715" w:right="3812" w:hanging="10"/>
        <w:jc w:val="left"/>
      </w:pPr>
      <w:r>
        <w:rPr>
          <w:i/>
        </w:rPr>
        <w:t xml:space="preserve">                </w:t>
      </w:r>
      <w:r>
        <w:rPr>
          <w:i/>
          <w:sz w:val="20"/>
        </w:rPr>
        <w:t xml:space="preserve">(pareigų, atliekant pirkimo procedūras, pavadinimas) </w:t>
      </w:r>
      <w:r>
        <w:t xml:space="preserve">1. Pasižadu: </w:t>
      </w:r>
    </w:p>
    <w:p w14:paraId="63DF7699" w14:textId="77777777" w:rsidR="000767EE" w:rsidRDefault="00000000">
      <w:pPr>
        <w:spacing w:after="47"/>
        <w:ind w:left="-15" w:right="26"/>
      </w:pPr>
      <w:r>
        <w:t xml:space="preserve">1.1. saugoti ir tik įstatymų bei kitų teisės aktų nustatytais tikslais ir tvarka naudoti visą su pirkimu susijusią informaciją, kuri man taps žinoma, atliekant pavestas pareigas (užduotis); </w:t>
      </w:r>
    </w:p>
    <w:p w14:paraId="0ED5C711" w14:textId="77777777" w:rsidR="000767EE" w:rsidRDefault="00000000">
      <w:pPr>
        <w:spacing w:after="46"/>
        <w:ind w:left="-15" w:right="26"/>
      </w:pPr>
      <w:r>
        <w:t xml:space="preserve">1.2. man patikėtus dokumentus saugoti tokiu būdu, kad tretieji asmenys neturėtų galimybės su jais susipažinti ar pasinaudoti; </w:t>
      </w:r>
    </w:p>
    <w:p w14:paraId="3A4297D7" w14:textId="77777777" w:rsidR="000767EE" w:rsidRDefault="00000000">
      <w:pPr>
        <w:spacing w:after="47"/>
        <w:ind w:left="-15" w:right="26"/>
      </w:pPr>
      <w:r>
        <w:t xml:space="preserve">1.3. neteikti tretiesiems asmenims informacijos, kurios atskleidimas prieštarautų Viešųjų pirkimų įstatymo (toliau – VPĮ) reikalavimams, visuomenės interesams ar pažeistų teisėtus viešuosiuose pirkimuose dalyvaujančių tiekėjų ir (ar) perkančiosios organizacijos interesus; </w:t>
      </w:r>
    </w:p>
    <w:p w14:paraId="27C7E395" w14:textId="77777777" w:rsidR="000767EE" w:rsidRDefault="00000000">
      <w:pPr>
        <w:ind w:left="720" w:right="26" w:firstLine="0"/>
      </w:pPr>
      <w:r>
        <w:t xml:space="preserve">1.4. nepasilikti jokių man pateiktų dokumentų kopijų. </w:t>
      </w:r>
    </w:p>
    <w:p w14:paraId="3A7281C1" w14:textId="77777777" w:rsidR="000767EE" w:rsidRDefault="00000000">
      <w:pPr>
        <w:numPr>
          <w:ilvl w:val="0"/>
          <w:numId w:val="14"/>
        </w:numPr>
        <w:spacing w:after="51"/>
        <w:ind w:right="26"/>
      </w:pPr>
      <w:r>
        <w:t xml:space="preserve">Man žinoma, kad su pirkimu susijusią informaciją, kurią VPĮ ir kitų su jo įgyvendinimu susijusių teisės aktų nuostatomis numatyta teikti pirkimo procedūrose dalyvaujančioms arba nedalyvaujančioms šalims, galėsiu teikti tik įpareigotas Viešojo pirkimo komisijos ar perkančiosios organizacijos vadovo ar jo įgalioto asmens. Konfidencialią informaciją galėsiu atskleisti tik Lietuvos Respublikos įstatymų nustatytais atvejais. </w:t>
      </w:r>
    </w:p>
    <w:p w14:paraId="55E88C8C" w14:textId="77777777" w:rsidR="000767EE" w:rsidRDefault="00000000">
      <w:pPr>
        <w:numPr>
          <w:ilvl w:val="0"/>
          <w:numId w:val="14"/>
        </w:numPr>
        <w:spacing w:after="50"/>
        <w:ind w:right="26"/>
      </w:pPr>
      <w:r>
        <w:t xml:space="preserve">Man išaiškinta, kad konfidencialią informaciją sudaro: </w:t>
      </w:r>
    </w:p>
    <w:p w14:paraId="5564C2FB" w14:textId="77777777" w:rsidR="000767EE" w:rsidRDefault="00000000">
      <w:pPr>
        <w:numPr>
          <w:ilvl w:val="1"/>
          <w:numId w:val="14"/>
        </w:numPr>
        <w:spacing w:after="46"/>
        <w:ind w:right="26"/>
      </w:pPr>
      <w:r>
        <w:t xml:space="preserve">informacija, kurios konfidencialumą nurodė tiekėjas ir jos atskleidimas nėra privalomas pagal Lietuvos Respublikos teisės aktus; </w:t>
      </w:r>
    </w:p>
    <w:p w14:paraId="1598F526" w14:textId="77777777" w:rsidR="000767EE" w:rsidRDefault="00000000">
      <w:pPr>
        <w:numPr>
          <w:ilvl w:val="1"/>
          <w:numId w:val="14"/>
        </w:numPr>
        <w:spacing w:after="48"/>
        <w:ind w:right="26"/>
      </w:pPr>
      <w:r>
        <w:t xml:space="preserve">visa su pirkimu susijusi informacija ir dokumentai, kuriuos VPĮ ir kitų su jo įgyvendinimu susijusių teisės aktų nuostatomis nenumatyta teikti pirkimo procedūrose dalyvaujančioms arba nedalyvaujančioms šalims; </w:t>
      </w:r>
    </w:p>
    <w:p w14:paraId="28015DBE" w14:textId="77777777" w:rsidR="000767EE" w:rsidRDefault="00000000">
      <w:pPr>
        <w:numPr>
          <w:ilvl w:val="1"/>
          <w:numId w:val="14"/>
        </w:numPr>
        <w:ind w:right="26"/>
      </w:pPr>
      <w:r>
        <w:t xml:space="preserve">informacija, jei jos atskleidimas prieštarautų VPĮ reikalavimams, visuomenės interesams ar pažeistų teisėtus viešuosiuose pirkimuose dalyvaujančių tiekėjų ir (ar) perkančiosios organizacijos interesus arba trukdytų užtikrinti sąžiningą konkurenciją. </w:t>
      </w:r>
    </w:p>
    <w:p w14:paraId="5775F892" w14:textId="77777777" w:rsidR="000767EE" w:rsidRDefault="00000000">
      <w:pPr>
        <w:numPr>
          <w:ilvl w:val="0"/>
          <w:numId w:val="14"/>
        </w:numPr>
        <w:spacing w:after="46"/>
        <w:ind w:right="26"/>
      </w:pPr>
      <w:r>
        <w:t xml:space="preserve">Esu įspėtas, kad, pažeidęs šį pasižadėjimą, turėsiu atlyginti perkančiajai organizacijai ir tiekėjams padarytus nuostolius. </w:t>
      </w:r>
    </w:p>
    <w:p w14:paraId="63CDDBDE" w14:textId="77777777" w:rsidR="000767EE" w:rsidRDefault="00000000">
      <w:pPr>
        <w:spacing w:after="0" w:line="259" w:lineRule="auto"/>
        <w:ind w:left="10" w:right="66" w:hanging="10"/>
        <w:jc w:val="right"/>
      </w:pPr>
      <w:r>
        <w:t xml:space="preserve">___________________ </w:t>
      </w:r>
    </w:p>
    <w:p w14:paraId="6B78C3E4" w14:textId="77777777" w:rsidR="000767EE" w:rsidRDefault="00000000">
      <w:pPr>
        <w:spacing w:after="50" w:line="259" w:lineRule="auto"/>
        <w:ind w:left="1546" w:hanging="10"/>
        <w:jc w:val="left"/>
      </w:pPr>
      <w:r>
        <w:rPr>
          <w:i/>
          <w:sz w:val="20"/>
        </w:rPr>
        <w:t xml:space="preserve">                                                                                                                                         (parašas)</w:t>
      </w:r>
      <w:r>
        <w:rPr>
          <w:sz w:val="20"/>
        </w:rPr>
        <w:t xml:space="preserve"> </w:t>
      </w:r>
    </w:p>
    <w:p w14:paraId="12FFDF6B" w14:textId="77777777" w:rsidR="000767EE" w:rsidRDefault="000767EE">
      <w:pPr>
        <w:sectPr w:rsidR="000767EE" w:rsidSect="00101859">
          <w:headerReference w:type="even" r:id="rId17"/>
          <w:headerReference w:type="default" r:id="rId18"/>
          <w:headerReference w:type="first" r:id="rId19"/>
          <w:pgSz w:w="12240" w:h="15840"/>
          <w:pgMar w:top="610" w:right="504" w:bottom="1047" w:left="1702" w:header="567" w:footer="567" w:gutter="0"/>
          <w:cols w:space="1296"/>
        </w:sectPr>
      </w:pPr>
    </w:p>
    <w:p w14:paraId="7D2ABA66" w14:textId="77777777" w:rsidR="000767EE" w:rsidRDefault="00000000">
      <w:pPr>
        <w:spacing w:after="0" w:line="259" w:lineRule="auto"/>
        <w:ind w:left="176" w:firstLine="0"/>
        <w:jc w:val="center"/>
      </w:pPr>
      <w:r>
        <w:rPr>
          <w:rFonts w:ascii="Calibri" w:eastAsia="Calibri" w:hAnsi="Calibri" w:cs="Calibri"/>
          <w:sz w:val="22"/>
        </w:rPr>
        <w:lastRenderedPageBreak/>
        <w:t xml:space="preserve"> </w:t>
      </w:r>
    </w:p>
    <w:p w14:paraId="6B3DD389" w14:textId="77777777" w:rsidR="000767EE" w:rsidRDefault="00000000">
      <w:pPr>
        <w:spacing w:after="590" w:line="259" w:lineRule="auto"/>
        <w:ind w:left="0" w:firstLine="0"/>
        <w:jc w:val="left"/>
      </w:pPr>
      <w:r>
        <w:rPr>
          <w:rFonts w:ascii="Calibri" w:eastAsia="Calibri" w:hAnsi="Calibri" w:cs="Calibri"/>
          <w:sz w:val="22"/>
        </w:rPr>
        <w:t xml:space="preserve"> </w:t>
      </w:r>
    </w:p>
    <w:p w14:paraId="3DE931F8" w14:textId="77777777" w:rsidR="000767EE" w:rsidRPr="007627C2" w:rsidRDefault="007627C2">
      <w:pPr>
        <w:spacing w:after="3" w:line="272" w:lineRule="auto"/>
        <w:ind w:left="10219" w:right="-14" w:hanging="10"/>
        <w:jc w:val="left"/>
        <w:rPr>
          <w:sz w:val="20"/>
          <w:szCs w:val="20"/>
        </w:rPr>
      </w:pPr>
      <w:r w:rsidRPr="007627C2">
        <w:rPr>
          <w:sz w:val="20"/>
          <w:szCs w:val="20"/>
        </w:rPr>
        <w:t xml:space="preserve">Panevėžio apygardos teismo  viešųjų pirkimų organizavimo  ir vidaus kontrolės tvarkos aprašo </w:t>
      </w:r>
    </w:p>
    <w:p w14:paraId="362ED308" w14:textId="77777777" w:rsidR="000767EE" w:rsidRPr="007627C2" w:rsidRDefault="00000000">
      <w:pPr>
        <w:ind w:left="10209" w:right="26" w:firstLine="0"/>
        <w:rPr>
          <w:sz w:val="20"/>
          <w:szCs w:val="20"/>
        </w:rPr>
      </w:pPr>
      <w:r w:rsidRPr="007627C2">
        <w:rPr>
          <w:sz w:val="20"/>
          <w:szCs w:val="20"/>
        </w:rPr>
        <w:t xml:space="preserve">6 priedas </w:t>
      </w:r>
    </w:p>
    <w:p w14:paraId="3D62AEE0" w14:textId="77777777" w:rsidR="000767EE" w:rsidRDefault="00000000">
      <w:pPr>
        <w:spacing w:after="105" w:line="259" w:lineRule="auto"/>
        <w:ind w:left="0" w:firstLine="0"/>
        <w:jc w:val="left"/>
      </w:pPr>
      <w:r>
        <w:rPr>
          <w:sz w:val="22"/>
        </w:rPr>
        <w:t xml:space="preserve"> </w:t>
      </w:r>
    </w:p>
    <w:p w14:paraId="0DDBA078" w14:textId="77777777" w:rsidR="007627C2" w:rsidRPr="007627C2" w:rsidRDefault="007627C2" w:rsidP="007627C2">
      <w:pPr>
        <w:spacing w:after="49" w:line="259" w:lineRule="auto"/>
        <w:ind w:left="186" w:firstLine="0"/>
        <w:jc w:val="center"/>
        <w:rPr>
          <w:b/>
          <w:sz w:val="26"/>
        </w:rPr>
      </w:pPr>
      <w:r w:rsidRPr="007627C2">
        <w:rPr>
          <w:b/>
          <w:sz w:val="26"/>
        </w:rPr>
        <w:t>PANEVĖŽIO APYGARDOSOS TEISMAS</w:t>
      </w:r>
    </w:p>
    <w:p w14:paraId="3DA7CDF2" w14:textId="77777777" w:rsidR="000767EE" w:rsidRDefault="00000000">
      <w:pPr>
        <w:spacing w:after="49" w:line="259" w:lineRule="auto"/>
        <w:ind w:left="186" w:firstLine="0"/>
        <w:jc w:val="center"/>
      </w:pPr>
      <w:r>
        <w:rPr>
          <w:b/>
        </w:rPr>
        <w:t xml:space="preserve"> </w:t>
      </w:r>
    </w:p>
    <w:p w14:paraId="69949926" w14:textId="77777777" w:rsidR="000767EE" w:rsidRDefault="00000000">
      <w:pPr>
        <w:pStyle w:val="Antrat2"/>
        <w:ind w:left="665" w:right="534"/>
      </w:pPr>
      <w:r>
        <w:t xml:space="preserve">20 ____ METŲ PREKIŲ, PASLAUGŲ IR DARBŲ VIEŠŲJŲ PIRKIMŲ REGISTRACIJOS ŽURNALAS  </w:t>
      </w:r>
    </w:p>
    <w:p w14:paraId="04C437A7" w14:textId="77777777" w:rsidR="000767EE" w:rsidRDefault="00000000">
      <w:pPr>
        <w:spacing w:after="0" w:line="259" w:lineRule="auto"/>
        <w:ind w:left="0" w:firstLine="0"/>
        <w:jc w:val="left"/>
      </w:pPr>
      <w:r>
        <w:rPr>
          <w:b/>
          <w:sz w:val="20"/>
        </w:rPr>
        <w:t xml:space="preserve"> </w:t>
      </w:r>
    </w:p>
    <w:tbl>
      <w:tblPr>
        <w:tblStyle w:val="TableGrid"/>
        <w:tblW w:w="14464" w:type="dxa"/>
        <w:tblInd w:w="-427" w:type="dxa"/>
        <w:tblCellMar>
          <w:top w:w="13" w:type="dxa"/>
        </w:tblCellMar>
        <w:tblLook w:val="04A0" w:firstRow="1" w:lastRow="0" w:firstColumn="1" w:lastColumn="0" w:noHBand="0" w:noVBand="1"/>
      </w:tblPr>
      <w:tblGrid>
        <w:gridCol w:w="568"/>
        <w:gridCol w:w="1133"/>
        <w:gridCol w:w="1135"/>
        <w:gridCol w:w="850"/>
        <w:gridCol w:w="1136"/>
        <w:gridCol w:w="1418"/>
        <w:gridCol w:w="850"/>
        <w:gridCol w:w="992"/>
        <w:gridCol w:w="1277"/>
        <w:gridCol w:w="1560"/>
        <w:gridCol w:w="1133"/>
        <w:gridCol w:w="852"/>
        <w:gridCol w:w="1560"/>
      </w:tblGrid>
      <w:tr w:rsidR="000767EE" w14:paraId="6898F720" w14:textId="77777777">
        <w:trPr>
          <w:trHeight w:val="2988"/>
        </w:trPr>
        <w:tc>
          <w:tcPr>
            <w:tcW w:w="569" w:type="dxa"/>
            <w:tcBorders>
              <w:top w:val="single" w:sz="4" w:space="0" w:color="000000"/>
              <w:left w:val="single" w:sz="4" w:space="0" w:color="000000"/>
              <w:bottom w:val="single" w:sz="4" w:space="0" w:color="000000"/>
              <w:right w:val="single" w:sz="4" w:space="0" w:color="000000"/>
            </w:tcBorders>
          </w:tcPr>
          <w:p w14:paraId="7697A3E8" w14:textId="77777777" w:rsidR="000767EE" w:rsidRDefault="00000000">
            <w:pPr>
              <w:spacing w:after="245" w:line="294" w:lineRule="auto"/>
              <w:ind w:left="8" w:firstLine="0"/>
              <w:jc w:val="center"/>
            </w:pPr>
            <w:r>
              <w:rPr>
                <w:b/>
                <w:sz w:val="20"/>
              </w:rPr>
              <w:t xml:space="preserve">Eil. Nr. </w:t>
            </w:r>
          </w:p>
          <w:p w14:paraId="3277FBDC" w14:textId="77777777" w:rsidR="000767EE" w:rsidRDefault="00000000">
            <w:pPr>
              <w:spacing w:after="0" w:line="259" w:lineRule="auto"/>
              <w:ind w:left="286" w:right="233" w:firstLine="0"/>
              <w:jc w:val="center"/>
            </w:pPr>
            <w:r>
              <w:rPr>
                <w:b/>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005F513" w14:textId="77777777" w:rsidR="000767EE" w:rsidRDefault="00000000">
            <w:pPr>
              <w:spacing w:after="0" w:line="258" w:lineRule="auto"/>
              <w:ind w:left="38" w:firstLine="0"/>
              <w:jc w:val="center"/>
            </w:pPr>
            <w:r>
              <w:rPr>
                <w:b/>
                <w:sz w:val="20"/>
              </w:rPr>
              <w:t xml:space="preserve">Pirkimo objekto rūšis </w:t>
            </w:r>
          </w:p>
          <w:p w14:paraId="3F979EB0" w14:textId="77777777" w:rsidR="000767EE" w:rsidRDefault="00000000">
            <w:pPr>
              <w:spacing w:after="0" w:line="259" w:lineRule="auto"/>
              <w:ind w:left="0" w:firstLine="0"/>
              <w:jc w:val="center"/>
            </w:pPr>
            <w:r>
              <w:rPr>
                <w:b/>
                <w:sz w:val="20"/>
              </w:rPr>
              <w:t xml:space="preserve">(prekės, paslaugos, darbai) </w:t>
            </w:r>
          </w:p>
        </w:tc>
        <w:tc>
          <w:tcPr>
            <w:tcW w:w="1135" w:type="dxa"/>
            <w:tcBorders>
              <w:top w:val="single" w:sz="4" w:space="0" w:color="000000"/>
              <w:left w:val="single" w:sz="4" w:space="0" w:color="000000"/>
              <w:bottom w:val="single" w:sz="4" w:space="0" w:color="000000"/>
              <w:right w:val="single" w:sz="4" w:space="0" w:color="000000"/>
            </w:tcBorders>
          </w:tcPr>
          <w:p w14:paraId="36AF9609" w14:textId="77777777" w:rsidR="000767EE" w:rsidRDefault="00000000">
            <w:pPr>
              <w:spacing w:after="0" w:line="259" w:lineRule="auto"/>
              <w:ind w:left="0" w:firstLine="0"/>
              <w:jc w:val="center"/>
            </w:pPr>
            <w:r>
              <w:rPr>
                <w:b/>
                <w:sz w:val="20"/>
              </w:rPr>
              <w:t>Pirkimo objekto pavadinimas</w:t>
            </w:r>
          </w:p>
        </w:tc>
        <w:tc>
          <w:tcPr>
            <w:tcW w:w="850" w:type="dxa"/>
            <w:tcBorders>
              <w:top w:val="single" w:sz="4" w:space="0" w:color="000000"/>
              <w:left w:val="single" w:sz="4" w:space="0" w:color="000000"/>
              <w:bottom w:val="single" w:sz="4" w:space="0" w:color="000000"/>
              <w:right w:val="single" w:sz="4" w:space="0" w:color="000000"/>
            </w:tcBorders>
          </w:tcPr>
          <w:p w14:paraId="091BB7C8" w14:textId="77777777" w:rsidR="000767EE" w:rsidRDefault="00000000">
            <w:pPr>
              <w:spacing w:after="0" w:line="297" w:lineRule="auto"/>
              <w:ind w:left="0" w:firstLine="0"/>
              <w:jc w:val="center"/>
            </w:pPr>
            <w:r>
              <w:rPr>
                <w:b/>
                <w:sz w:val="20"/>
              </w:rPr>
              <w:t xml:space="preserve">BVPŽ kodas </w:t>
            </w:r>
          </w:p>
          <w:p w14:paraId="07662556" w14:textId="77777777" w:rsidR="000767EE" w:rsidRDefault="00000000">
            <w:pPr>
              <w:spacing w:after="0" w:line="259" w:lineRule="auto"/>
              <w:ind w:left="-22" w:firstLine="0"/>
              <w:jc w:val="left"/>
            </w:pPr>
            <w:r>
              <w:rPr>
                <w:b/>
                <w:sz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4B31820" w14:textId="77777777" w:rsidR="000767EE" w:rsidRDefault="00000000">
            <w:pPr>
              <w:spacing w:after="0" w:line="258" w:lineRule="auto"/>
              <w:ind w:left="2" w:firstLine="0"/>
              <w:jc w:val="center"/>
            </w:pPr>
            <w:r>
              <w:rPr>
                <w:b/>
                <w:sz w:val="20"/>
              </w:rPr>
              <w:t xml:space="preserve">Pirkimo sutarties arba </w:t>
            </w:r>
          </w:p>
          <w:p w14:paraId="15B17332" w14:textId="77777777" w:rsidR="000767EE" w:rsidRDefault="00000000">
            <w:pPr>
              <w:spacing w:after="0" w:line="260" w:lineRule="auto"/>
              <w:ind w:left="0" w:firstLine="0"/>
              <w:jc w:val="center"/>
            </w:pPr>
            <w:r>
              <w:rPr>
                <w:b/>
                <w:sz w:val="20"/>
              </w:rPr>
              <w:t xml:space="preserve">sąskaitos faktūros </w:t>
            </w:r>
          </w:p>
          <w:p w14:paraId="539D0A79" w14:textId="77777777" w:rsidR="000767EE" w:rsidRDefault="00000000">
            <w:pPr>
              <w:spacing w:after="0" w:line="259" w:lineRule="auto"/>
              <w:ind w:left="0" w:right="3" w:firstLine="0"/>
              <w:jc w:val="center"/>
            </w:pPr>
            <w:r>
              <w:rPr>
                <w:b/>
                <w:sz w:val="20"/>
              </w:rPr>
              <w:t xml:space="preserve">data, Nr., </w:t>
            </w:r>
          </w:p>
          <w:p w14:paraId="4AA79E78" w14:textId="77777777" w:rsidR="000767EE" w:rsidRDefault="00000000">
            <w:pPr>
              <w:spacing w:after="0" w:line="259" w:lineRule="auto"/>
              <w:ind w:left="30" w:firstLine="0"/>
              <w:jc w:val="center"/>
            </w:pPr>
            <w:r>
              <w:rPr>
                <w:b/>
                <w:sz w:val="20"/>
              </w:rPr>
              <w:t xml:space="preserve">vertė (Eur be PVM) </w:t>
            </w:r>
          </w:p>
        </w:tc>
        <w:tc>
          <w:tcPr>
            <w:tcW w:w="1418" w:type="dxa"/>
            <w:tcBorders>
              <w:top w:val="single" w:sz="4" w:space="0" w:color="000000"/>
              <w:left w:val="single" w:sz="4" w:space="0" w:color="000000"/>
              <w:bottom w:val="single" w:sz="4" w:space="0" w:color="000000"/>
              <w:right w:val="single" w:sz="4" w:space="0" w:color="000000"/>
            </w:tcBorders>
          </w:tcPr>
          <w:p w14:paraId="1B774B9F" w14:textId="77777777" w:rsidR="000767EE" w:rsidRDefault="00000000">
            <w:pPr>
              <w:spacing w:after="0" w:line="259" w:lineRule="auto"/>
              <w:ind w:left="0" w:firstLine="0"/>
              <w:jc w:val="center"/>
            </w:pPr>
            <w:r>
              <w:rPr>
                <w:b/>
                <w:sz w:val="20"/>
              </w:rPr>
              <w:t xml:space="preserve">Tiekėjo pavadinimas </w:t>
            </w:r>
          </w:p>
        </w:tc>
        <w:tc>
          <w:tcPr>
            <w:tcW w:w="850" w:type="dxa"/>
            <w:tcBorders>
              <w:top w:val="single" w:sz="4" w:space="0" w:color="000000"/>
              <w:left w:val="single" w:sz="4" w:space="0" w:color="000000"/>
              <w:bottom w:val="single" w:sz="4" w:space="0" w:color="000000"/>
              <w:right w:val="single" w:sz="4" w:space="0" w:color="000000"/>
            </w:tcBorders>
          </w:tcPr>
          <w:p w14:paraId="4A9CC710" w14:textId="77777777" w:rsidR="000767EE" w:rsidRDefault="00000000">
            <w:pPr>
              <w:spacing w:after="0" w:line="259" w:lineRule="auto"/>
              <w:ind w:left="0" w:firstLine="0"/>
              <w:jc w:val="center"/>
            </w:pPr>
            <w:r>
              <w:rPr>
                <w:b/>
                <w:sz w:val="20"/>
              </w:rPr>
              <w:t xml:space="preserve">Tiekėjo kodas </w:t>
            </w:r>
          </w:p>
        </w:tc>
        <w:tc>
          <w:tcPr>
            <w:tcW w:w="992" w:type="dxa"/>
            <w:tcBorders>
              <w:top w:val="single" w:sz="4" w:space="0" w:color="000000"/>
              <w:left w:val="single" w:sz="4" w:space="0" w:color="000000"/>
              <w:bottom w:val="single" w:sz="4" w:space="0" w:color="000000"/>
              <w:right w:val="single" w:sz="4" w:space="0" w:color="000000"/>
            </w:tcBorders>
          </w:tcPr>
          <w:p w14:paraId="7B8D8268" w14:textId="77777777" w:rsidR="000767EE" w:rsidRDefault="00000000">
            <w:pPr>
              <w:spacing w:after="0" w:line="259" w:lineRule="auto"/>
              <w:ind w:left="0" w:firstLine="0"/>
              <w:jc w:val="center"/>
            </w:pPr>
            <w:r>
              <w:rPr>
                <w:b/>
                <w:sz w:val="20"/>
              </w:rPr>
              <w:t xml:space="preserve">Pirkimo sutarties trukmė </w:t>
            </w:r>
          </w:p>
        </w:tc>
        <w:tc>
          <w:tcPr>
            <w:tcW w:w="1277" w:type="dxa"/>
            <w:tcBorders>
              <w:top w:val="single" w:sz="4" w:space="0" w:color="000000"/>
              <w:left w:val="single" w:sz="4" w:space="0" w:color="000000"/>
              <w:bottom w:val="single" w:sz="4" w:space="0" w:color="000000"/>
              <w:right w:val="single" w:sz="4" w:space="0" w:color="000000"/>
            </w:tcBorders>
          </w:tcPr>
          <w:p w14:paraId="7ED0C890" w14:textId="77777777" w:rsidR="000767EE" w:rsidRDefault="00000000">
            <w:pPr>
              <w:spacing w:after="0" w:line="259" w:lineRule="auto"/>
              <w:ind w:left="1" w:firstLine="0"/>
              <w:jc w:val="center"/>
            </w:pPr>
            <w:r>
              <w:rPr>
                <w:b/>
                <w:sz w:val="20"/>
              </w:rPr>
              <w:t xml:space="preserve">Pirkimo </w:t>
            </w:r>
          </w:p>
          <w:p w14:paraId="2AAB3506" w14:textId="77777777" w:rsidR="000767EE" w:rsidRDefault="00000000">
            <w:pPr>
              <w:spacing w:after="0" w:line="260" w:lineRule="auto"/>
              <w:ind w:left="0" w:firstLine="0"/>
              <w:jc w:val="center"/>
            </w:pPr>
            <w:r>
              <w:rPr>
                <w:b/>
                <w:sz w:val="20"/>
              </w:rPr>
              <w:t xml:space="preserve">iniciatorius ir pirkimo </w:t>
            </w:r>
          </w:p>
          <w:p w14:paraId="051DF2A3" w14:textId="77777777" w:rsidR="000767EE" w:rsidRDefault="00000000">
            <w:pPr>
              <w:spacing w:after="0" w:line="259" w:lineRule="auto"/>
              <w:ind w:left="0" w:firstLine="0"/>
              <w:jc w:val="center"/>
            </w:pPr>
            <w:r>
              <w:rPr>
                <w:b/>
                <w:sz w:val="20"/>
              </w:rPr>
              <w:t xml:space="preserve">sutarties vykdytojas </w:t>
            </w:r>
          </w:p>
        </w:tc>
        <w:tc>
          <w:tcPr>
            <w:tcW w:w="1560" w:type="dxa"/>
            <w:tcBorders>
              <w:top w:val="single" w:sz="4" w:space="0" w:color="000000"/>
              <w:left w:val="single" w:sz="4" w:space="0" w:color="000000"/>
              <w:bottom w:val="single" w:sz="4" w:space="0" w:color="000000"/>
              <w:right w:val="single" w:sz="4" w:space="0" w:color="000000"/>
            </w:tcBorders>
          </w:tcPr>
          <w:p w14:paraId="68F20751" w14:textId="77777777" w:rsidR="000767EE" w:rsidRDefault="00000000">
            <w:pPr>
              <w:spacing w:after="2" w:line="257" w:lineRule="auto"/>
              <w:ind w:left="101" w:right="49" w:firstLine="0"/>
              <w:jc w:val="center"/>
            </w:pPr>
            <w:r>
              <w:rPr>
                <w:b/>
                <w:sz w:val="20"/>
              </w:rPr>
              <w:t xml:space="preserve">Norminiai aktai, pagal </w:t>
            </w:r>
          </w:p>
          <w:p w14:paraId="280F9FCB" w14:textId="77777777" w:rsidR="000767EE" w:rsidRDefault="00000000">
            <w:pPr>
              <w:spacing w:after="2" w:line="257" w:lineRule="auto"/>
              <w:ind w:left="0" w:firstLine="0"/>
              <w:jc w:val="center"/>
            </w:pPr>
            <w:r>
              <w:rPr>
                <w:b/>
                <w:sz w:val="20"/>
              </w:rPr>
              <w:t xml:space="preserve">kuriuos atliktas pirkimas    </w:t>
            </w:r>
          </w:p>
          <w:p w14:paraId="7A7201C3" w14:textId="77777777" w:rsidR="000767EE" w:rsidRDefault="00000000">
            <w:pPr>
              <w:spacing w:after="0" w:line="259" w:lineRule="auto"/>
              <w:ind w:left="1" w:firstLine="0"/>
              <w:jc w:val="center"/>
            </w:pPr>
            <w:r>
              <w:rPr>
                <w:b/>
                <w:sz w:val="20"/>
              </w:rPr>
              <w:t xml:space="preserve">(VPĮ str., </w:t>
            </w:r>
          </w:p>
          <w:p w14:paraId="02BA9FF0" w14:textId="77777777" w:rsidR="000767EE" w:rsidRDefault="00000000">
            <w:pPr>
              <w:spacing w:after="2" w:line="257" w:lineRule="auto"/>
              <w:ind w:left="0" w:firstLine="0"/>
              <w:jc w:val="center"/>
            </w:pPr>
            <w:r>
              <w:rPr>
                <w:b/>
                <w:sz w:val="20"/>
              </w:rPr>
              <w:t xml:space="preserve">Mažos vertės pirkimų </w:t>
            </w:r>
          </w:p>
          <w:p w14:paraId="4C9664AC" w14:textId="77777777" w:rsidR="000767EE" w:rsidRDefault="00000000">
            <w:pPr>
              <w:spacing w:after="0" w:line="259" w:lineRule="auto"/>
              <w:ind w:left="144" w:firstLine="0"/>
              <w:jc w:val="left"/>
            </w:pPr>
            <w:r>
              <w:rPr>
                <w:b/>
                <w:sz w:val="20"/>
              </w:rPr>
              <w:t xml:space="preserve">tvarkos aprašo </w:t>
            </w:r>
          </w:p>
          <w:p w14:paraId="40A0F3F4" w14:textId="77777777" w:rsidR="000767EE" w:rsidRDefault="00000000">
            <w:pPr>
              <w:spacing w:after="0" w:line="259" w:lineRule="auto"/>
              <w:ind w:left="0" w:firstLine="0"/>
              <w:jc w:val="center"/>
            </w:pPr>
            <w:r>
              <w:rPr>
                <w:b/>
                <w:sz w:val="20"/>
              </w:rPr>
              <w:t xml:space="preserve">ir (ar) Aprašo punktas) </w:t>
            </w:r>
          </w:p>
        </w:tc>
        <w:tc>
          <w:tcPr>
            <w:tcW w:w="1133" w:type="dxa"/>
            <w:tcBorders>
              <w:top w:val="single" w:sz="4" w:space="0" w:color="000000"/>
              <w:left w:val="single" w:sz="4" w:space="0" w:color="000000"/>
              <w:bottom w:val="single" w:sz="4" w:space="0" w:color="000000"/>
              <w:right w:val="single" w:sz="4" w:space="0" w:color="000000"/>
            </w:tcBorders>
          </w:tcPr>
          <w:p w14:paraId="79BB9D78" w14:textId="77777777" w:rsidR="000767EE" w:rsidRDefault="00000000">
            <w:pPr>
              <w:spacing w:after="0" w:line="258" w:lineRule="auto"/>
              <w:ind w:left="14" w:firstLine="14"/>
              <w:jc w:val="left"/>
            </w:pPr>
            <w:r>
              <w:rPr>
                <w:b/>
                <w:sz w:val="20"/>
              </w:rPr>
              <w:t>Informacija, ar pirkimas vykdytas per</w:t>
            </w:r>
          </w:p>
          <w:p w14:paraId="2D950FE3" w14:textId="77777777" w:rsidR="000767EE" w:rsidRDefault="00000000">
            <w:pPr>
              <w:spacing w:after="0" w:line="259" w:lineRule="auto"/>
              <w:ind w:left="248" w:hanging="118"/>
            </w:pPr>
            <w:r>
              <w:rPr>
                <w:b/>
                <w:sz w:val="20"/>
              </w:rPr>
              <w:t xml:space="preserve">CPO arba CVP IS </w:t>
            </w:r>
          </w:p>
        </w:tc>
        <w:tc>
          <w:tcPr>
            <w:tcW w:w="852" w:type="dxa"/>
            <w:tcBorders>
              <w:top w:val="single" w:sz="4" w:space="0" w:color="000000"/>
              <w:left w:val="single" w:sz="4" w:space="0" w:color="000000"/>
              <w:bottom w:val="single" w:sz="4" w:space="0" w:color="000000"/>
              <w:right w:val="single" w:sz="4" w:space="0" w:color="000000"/>
            </w:tcBorders>
          </w:tcPr>
          <w:p w14:paraId="4A8F44B7" w14:textId="77777777" w:rsidR="000767EE" w:rsidRDefault="00000000">
            <w:pPr>
              <w:spacing w:after="0" w:line="297" w:lineRule="auto"/>
              <w:ind w:left="0" w:firstLine="0"/>
              <w:jc w:val="center"/>
            </w:pPr>
            <w:r>
              <w:rPr>
                <w:b/>
                <w:sz w:val="20"/>
              </w:rPr>
              <w:t xml:space="preserve">Pirkimo būdas </w:t>
            </w:r>
          </w:p>
          <w:p w14:paraId="754C04BB" w14:textId="77777777" w:rsidR="000767EE" w:rsidRDefault="00000000">
            <w:pPr>
              <w:spacing w:after="0" w:line="259" w:lineRule="auto"/>
              <w:ind w:left="-19" w:firstLine="0"/>
              <w:jc w:val="left"/>
            </w:pPr>
            <w:r>
              <w:rPr>
                <w:b/>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05E7B7D" w14:textId="77777777" w:rsidR="000767EE" w:rsidRDefault="00000000">
            <w:pPr>
              <w:spacing w:after="0" w:line="259" w:lineRule="auto"/>
              <w:ind w:left="0" w:right="3" w:firstLine="0"/>
              <w:jc w:val="center"/>
            </w:pPr>
            <w:r>
              <w:rPr>
                <w:b/>
                <w:sz w:val="20"/>
              </w:rPr>
              <w:t xml:space="preserve">Pastabos </w:t>
            </w:r>
          </w:p>
          <w:p w14:paraId="43B42022" w14:textId="77777777" w:rsidR="000767EE" w:rsidRDefault="00000000">
            <w:pPr>
              <w:spacing w:after="0" w:line="260" w:lineRule="auto"/>
              <w:ind w:left="0" w:firstLine="0"/>
              <w:jc w:val="center"/>
            </w:pPr>
            <w:r>
              <w:rPr>
                <w:b/>
                <w:sz w:val="20"/>
              </w:rPr>
              <w:t xml:space="preserve">(pirkimas vykdomas </w:t>
            </w:r>
          </w:p>
          <w:p w14:paraId="70419B41" w14:textId="77777777" w:rsidR="000767EE" w:rsidRDefault="00000000">
            <w:pPr>
              <w:spacing w:after="0" w:line="259" w:lineRule="auto"/>
              <w:ind w:left="0" w:right="2" w:firstLine="0"/>
              <w:jc w:val="center"/>
            </w:pPr>
            <w:r>
              <w:rPr>
                <w:b/>
                <w:sz w:val="20"/>
              </w:rPr>
              <w:t xml:space="preserve">pagal VPĮ 23 </w:t>
            </w:r>
          </w:p>
          <w:p w14:paraId="1FEE1236" w14:textId="77777777" w:rsidR="000767EE" w:rsidRDefault="00000000">
            <w:pPr>
              <w:spacing w:after="0" w:line="257" w:lineRule="auto"/>
              <w:ind w:left="0" w:firstLine="0"/>
              <w:jc w:val="center"/>
            </w:pPr>
            <w:r>
              <w:rPr>
                <w:b/>
                <w:sz w:val="20"/>
              </w:rPr>
              <w:t xml:space="preserve">arba 24 str.; taikomi </w:t>
            </w:r>
          </w:p>
          <w:p w14:paraId="0B3D765D" w14:textId="77777777" w:rsidR="000767EE" w:rsidRDefault="00000000">
            <w:pPr>
              <w:spacing w:after="0" w:line="259" w:lineRule="auto"/>
              <w:ind w:left="0" w:right="2" w:firstLine="0"/>
              <w:jc w:val="center"/>
            </w:pPr>
            <w:r>
              <w:rPr>
                <w:b/>
                <w:sz w:val="20"/>
              </w:rPr>
              <w:t xml:space="preserve">žaliesiems </w:t>
            </w:r>
          </w:p>
          <w:p w14:paraId="4FF291F8" w14:textId="77777777" w:rsidR="000767EE" w:rsidRDefault="00000000">
            <w:pPr>
              <w:spacing w:after="0" w:line="259" w:lineRule="auto"/>
              <w:ind w:left="49" w:hanging="8"/>
              <w:jc w:val="center"/>
            </w:pPr>
            <w:r>
              <w:rPr>
                <w:b/>
                <w:sz w:val="20"/>
              </w:rPr>
              <w:t xml:space="preserve">pirkimams nustatyti aplinkos </w:t>
            </w:r>
          </w:p>
          <w:p w14:paraId="27D6BC2C" w14:textId="77777777" w:rsidR="000767EE" w:rsidRDefault="00000000">
            <w:pPr>
              <w:spacing w:after="39" w:line="259" w:lineRule="auto"/>
              <w:ind w:left="0" w:firstLine="0"/>
              <w:jc w:val="center"/>
            </w:pPr>
            <w:r>
              <w:rPr>
                <w:b/>
                <w:sz w:val="20"/>
              </w:rPr>
              <w:t xml:space="preserve">apsaugos </w:t>
            </w:r>
          </w:p>
          <w:p w14:paraId="73FDBF18" w14:textId="77777777" w:rsidR="000767EE" w:rsidRDefault="00000000">
            <w:pPr>
              <w:spacing w:after="0" w:line="259" w:lineRule="auto"/>
              <w:ind w:left="122" w:firstLine="0"/>
              <w:jc w:val="left"/>
            </w:pPr>
            <w:r>
              <w:rPr>
                <w:b/>
                <w:sz w:val="20"/>
              </w:rPr>
              <w:t xml:space="preserve">kriterijai ir kt.) </w:t>
            </w:r>
          </w:p>
        </w:tc>
      </w:tr>
      <w:tr w:rsidR="000767EE" w14:paraId="655395C5" w14:textId="77777777">
        <w:trPr>
          <w:trHeight w:val="283"/>
        </w:trPr>
        <w:tc>
          <w:tcPr>
            <w:tcW w:w="569" w:type="dxa"/>
            <w:tcBorders>
              <w:top w:val="single" w:sz="4" w:space="0" w:color="000000"/>
              <w:left w:val="single" w:sz="4" w:space="0" w:color="000000"/>
              <w:bottom w:val="single" w:sz="4" w:space="0" w:color="000000"/>
              <w:right w:val="single" w:sz="4" w:space="0" w:color="000000"/>
            </w:tcBorders>
          </w:tcPr>
          <w:p w14:paraId="4F4D66C2" w14:textId="77777777" w:rsidR="000767EE" w:rsidRDefault="00000000">
            <w:pPr>
              <w:spacing w:after="0" w:line="259" w:lineRule="auto"/>
              <w:ind w:left="110" w:firstLine="0"/>
              <w:jc w:val="left"/>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76BFC09" w14:textId="77777777" w:rsidR="000767EE" w:rsidRDefault="00000000">
            <w:pPr>
              <w:spacing w:after="0" w:line="259" w:lineRule="auto"/>
              <w:ind w:left="108" w:firstLine="0"/>
              <w:jc w:val="left"/>
            </w:pP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4B0E420" w14:textId="77777777" w:rsidR="000767EE" w:rsidRDefault="00000000">
            <w:pPr>
              <w:spacing w:after="0" w:line="259" w:lineRule="auto"/>
              <w:ind w:left="7" w:firstLine="0"/>
              <w:jc w:val="left"/>
            </w:pPr>
            <w:r>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12C66F6" w14:textId="77777777" w:rsidR="000767EE" w:rsidRDefault="00000000">
            <w:pPr>
              <w:spacing w:after="0" w:line="259" w:lineRule="auto"/>
              <w:ind w:left="108" w:firstLine="0"/>
              <w:jc w:val="left"/>
            </w:pP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F769BD9" w14:textId="77777777" w:rsidR="000767EE" w:rsidRDefault="00000000">
            <w:pPr>
              <w:spacing w:after="0" w:line="259" w:lineRule="auto"/>
              <w:ind w:left="110" w:firstLine="0"/>
              <w:jc w:val="left"/>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4459B51" w14:textId="77777777" w:rsidR="000767EE" w:rsidRDefault="00000000">
            <w:pPr>
              <w:spacing w:after="0" w:line="259" w:lineRule="auto"/>
              <w:ind w:left="108" w:firstLine="0"/>
              <w:jc w:val="left"/>
            </w:pPr>
            <w:r>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D643C58" w14:textId="77777777" w:rsidR="000767EE" w:rsidRDefault="00000000">
            <w:pPr>
              <w:spacing w:after="0" w:line="259" w:lineRule="auto"/>
              <w:ind w:left="5" w:firstLine="0"/>
              <w:jc w:val="left"/>
            </w:pPr>
            <w:r>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96BC9DC" w14:textId="77777777" w:rsidR="000767EE" w:rsidRDefault="00000000">
            <w:pPr>
              <w:spacing w:after="0" w:line="259" w:lineRule="auto"/>
              <w:ind w:left="108" w:firstLine="0"/>
              <w:jc w:val="left"/>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72BBC80" w14:textId="77777777" w:rsidR="000767EE" w:rsidRDefault="00000000">
            <w:pPr>
              <w:spacing w:after="0" w:line="259" w:lineRule="auto"/>
              <w:ind w:left="7"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3EB45D7" w14:textId="77777777" w:rsidR="000767EE" w:rsidRDefault="00000000">
            <w:pPr>
              <w:spacing w:after="0" w:line="259" w:lineRule="auto"/>
              <w:ind w:left="110" w:firstLine="0"/>
              <w:jc w:val="left"/>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3E3284E" w14:textId="77777777" w:rsidR="000767EE" w:rsidRDefault="00000000">
            <w:pPr>
              <w:spacing w:after="0" w:line="259" w:lineRule="auto"/>
              <w:ind w:left="5" w:firstLine="0"/>
              <w:jc w:val="left"/>
            </w:pPr>
            <w:r>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C8DF661" w14:textId="77777777" w:rsidR="000767EE" w:rsidRDefault="00000000">
            <w:pPr>
              <w:spacing w:after="0" w:line="259" w:lineRule="auto"/>
              <w:ind w:left="7"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D31AA00" w14:textId="77777777" w:rsidR="000767EE" w:rsidRDefault="00000000">
            <w:pPr>
              <w:spacing w:after="0" w:line="259" w:lineRule="auto"/>
              <w:ind w:left="108" w:firstLine="0"/>
              <w:jc w:val="left"/>
            </w:pPr>
            <w:r>
              <w:rPr>
                <w:sz w:val="22"/>
              </w:rPr>
              <w:t xml:space="preserve">  </w:t>
            </w:r>
          </w:p>
        </w:tc>
      </w:tr>
      <w:tr w:rsidR="000767EE" w14:paraId="280B0DE9" w14:textId="77777777">
        <w:trPr>
          <w:trHeight w:val="283"/>
        </w:trPr>
        <w:tc>
          <w:tcPr>
            <w:tcW w:w="569" w:type="dxa"/>
            <w:tcBorders>
              <w:top w:val="single" w:sz="4" w:space="0" w:color="000000"/>
              <w:left w:val="single" w:sz="4" w:space="0" w:color="000000"/>
              <w:bottom w:val="single" w:sz="4" w:space="0" w:color="000000"/>
              <w:right w:val="single" w:sz="4" w:space="0" w:color="000000"/>
            </w:tcBorders>
          </w:tcPr>
          <w:p w14:paraId="52A58340" w14:textId="77777777" w:rsidR="000767EE" w:rsidRDefault="00000000">
            <w:pPr>
              <w:spacing w:after="0" w:line="259" w:lineRule="auto"/>
              <w:ind w:left="110" w:firstLine="0"/>
              <w:jc w:val="left"/>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2A9228A" w14:textId="77777777" w:rsidR="000767EE" w:rsidRDefault="00000000">
            <w:pPr>
              <w:spacing w:after="0" w:line="259" w:lineRule="auto"/>
              <w:ind w:left="108" w:firstLine="0"/>
              <w:jc w:val="left"/>
            </w:pP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D9EDE61" w14:textId="77777777" w:rsidR="000767EE" w:rsidRDefault="00000000">
            <w:pPr>
              <w:spacing w:after="0" w:line="259" w:lineRule="auto"/>
              <w:ind w:left="7" w:firstLine="0"/>
              <w:jc w:val="left"/>
            </w:pPr>
            <w:r>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2C5E555" w14:textId="77777777" w:rsidR="000767EE" w:rsidRDefault="00000000">
            <w:pPr>
              <w:spacing w:after="0" w:line="259" w:lineRule="auto"/>
              <w:ind w:left="108" w:firstLine="0"/>
              <w:jc w:val="left"/>
            </w:pP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CFBF3A1" w14:textId="77777777" w:rsidR="000767EE" w:rsidRDefault="00000000">
            <w:pPr>
              <w:spacing w:after="0" w:line="259" w:lineRule="auto"/>
              <w:ind w:left="110" w:firstLine="0"/>
              <w:jc w:val="left"/>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8BE23CE" w14:textId="77777777" w:rsidR="000767EE" w:rsidRDefault="00000000">
            <w:pPr>
              <w:spacing w:after="0" w:line="259" w:lineRule="auto"/>
              <w:ind w:left="108" w:firstLine="0"/>
              <w:jc w:val="left"/>
            </w:pPr>
            <w:r>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1707825" w14:textId="77777777" w:rsidR="000767EE" w:rsidRDefault="00000000">
            <w:pPr>
              <w:spacing w:after="0" w:line="259" w:lineRule="auto"/>
              <w:ind w:left="5" w:firstLine="0"/>
              <w:jc w:val="left"/>
            </w:pPr>
            <w:r>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2BDE2E8" w14:textId="77777777" w:rsidR="000767EE" w:rsidRDefault="00000000">
            <w:pPr>
              <w:spacing w:after="0" w:line="259" w:lineRule="auto"/>
              <w:ind w:left="108" w:firstLine="0"/>
              <w:jc w:val="left"/>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9B6B259" w14:textId="77777777" w:rsidR="000767EE" w:rsidRDefault="00000000">
            <w:pPr>
              <w:spacing w:after="0" w:line="259" w:lineRule="auto"/>
              <w:ind w:left="7"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0E4F8E5" w14:textId="77777777" w:rsidR="000767EE" w:rsidRDefault="00000000">
            <w:pPr>
              <w:spacing w:after="0" w:line="259" w:lineRule="auto"/>
              <w:ind w:left="110" w:firstLine="0"/>
              <w:jc w:val="left"/>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B2D26A3" w14:textId="77777777" w:rsidR="000767EE" w:rsidRDefault="00000000">
            <w:pPr>
              <w:spacing w:after="0" w:line="259" w:lineRule="auto"/>
              <w:ind w:left="5" w:firstLine="0"/>
              <w:jc w:val="left"/>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E2FEC97" w14:textId="77777777" w:rsidR="000767EE" w:rsidRDefault="00000000">
            <w:pPr>
              <w:spacing w:after="0" w:line="259" w:lineRule="auto"/>
              <w:ind w:left="7" w:firstLine="0"/>
              <w:jc w:val="left"/>
            </w:pPr>
            <w:r>
              <w:rPr>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F945197" w14:textId="77777777" w:rsidR="000767EE" w:rsidRDefault="00000000">
            <w:pPr>
              <w:spacing w:after="0" w:line="259" w:lineRule="auto"/>
              <w:ind w:left="108" w:firstLine="0"/>
              <w:jc w:val="left"/>
            </w:pPr>
            <w:r>
              <w:rPr>
                <w:sz w:val="22"/>
              </w:rPr>
              <w:t xml:space="preserve"> </w:t>
            </w:r>
          </w:p>
        </w:tc>
      </w:tr>
      <w:tr w:rsidR="000767EE" w14:paraId="5E85E63D" w14:textId="77777777">
        <w:trPr>
          <w:trHeight w:val="283"/>
        </w:trPr>
        <w:tc>
          <w:tcPr>
            <w:tcW w:w="569" w:type="dxa"/>
            <w:tcBorders>
              <w:top w:val="single" w:sz="4" w:space="0" w:color="000000"/>
              <w:left w:val="single" w:sz="4" w:space="0" w:color="000000"/>
              <w:bottom w:val="single" w:sz="4" w:space="0" w:color="000000"/>
              <w:right w:val="single" w:sz="4" w:space="0" w:color="000000"/>
            </w:tcBorders>
          </w:tcPr>
          <w:p w14:paraId="4B216774" w14:textId="77777777" w:rsidR="000767EE" w:rsidRDefault="00000000">
            <w:pPr>
              <w:spacing w:after="0" w:line="259" w:lineRule="auto"/>
              <w:ind w:left="110" w:firstLine="0"/>
              <w:jc w:val="left"/>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B8AB5BD" w14:textId="77777777" w:rsidR="000767EE" w:rsidRDefault="00000000">
            <w:pPr>
              <w:spacing w:after="0" w:line="259" w:lineRule="auto"/>
              <w:ind w:left="108" w:firstLine="0"/>
              <w:jc w:val="left"/>
            </w:pP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36B0360" w14:textId="77777777" w:rsidR="000767EE" w:rsidRDefault="00000000">
            <w:pPr>
              <w:spacing w:after="0" w:line="259" w:lineRule="auto"/>
              <w:ind w:left="7" w:firstLine="0"/>
              <w:jc w:val="left"/>
            </w:pPr>
            <w:r>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B6D7368" w14:textId="77777777" w:rsidR="000767EE" w:rsidRDefault="00000000">
            <w:pPr>
              <w:spacing w:after="0" w:line="259" w:lineRule="auto"/>
              <w:ind w:left="108" w:firstLine="0"/>
              <w:jc w:val="left"/>
            </w:pP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0F14E98" w14:textId="77777777" w:rsidR="000767EE" w:rsidRDefault="00000000">
            <w:pPr>
              <w:spacing w:after="0" w:line="259" w:lineRule="auto"/>
              <w:ind w:left="110" w:firstLine="0"/>
              <w:jc w:val="left"/>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4611A20" w14:textId="77777777" w:rsidR="000767EE" w:rsidRDefault="00000000">
            <w:pPr>
              <w:spacing w:after="0" w:line="259" w:lineRule="auto"/>
              <w:ind w:left="108" w:firstLine="0"/>
              <w:jc w:val="left"/>
            </w:pPr>
            <w:r>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C340F99" w14:textId="77777777" w:rsidR="000767EE" w:rsidRDefault="00000000">
            <w:pPr>
              <w:spacing w:after="0" w:line="259" w:lineRule="auto"/>
              <w:ind w:left="5" w:firstLine="0"/>
              <w:jc w:val="left"/>
            </w:pPr>
            <w:r>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4472F7C" w14:textId="77777777" w:rsidR="000767EE" w:rsidRDefault="00000000">
            <w:pPr>
              <w:spacing w:after="0" w:line="259" w:lineRule="auto"/>
              <w:ind w:left="108" w:firstLine="0"/>
              <w:jc w:val="left"/>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9F565CA" w14:textId="77777777" w:rsidR="000767EE" w:rsidRDefault="00000000">
            <w:pPr>
              <w:spacing w:after="0" w:line="259" w:lineRule="auto"/>
              <w:ind w:left="7"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64EC3A2" w14:textId="77777777" w:rsidR="000767EE" w:rsidRDefault="00000000">
            <w:pPr>
              <w:spacing w:after="0" w:line="259" w:lineRule="auto"/>
              <w:ind w:left="110" w:firstLine="0"/>
              <w:jc w:val="left"/>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6B4021B" w14:textId="77777777" w:rsidR="000767EE" w:rsidRDefault="00000000">
            <w:pPr>
              <w:spacing w:after="0" w:line="259" w:lineRule="auto"/>
              <w:ind w:left="5" w:firstLine="0"/>
              <w:jc w:val="left"/>
            </w:pPr>
            <w:r>
              <w:rPr>
                <w:sz w:val="16"/>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2C1A0FF" w14:textId="77777777" w:rsidR="000767EE" w:rsidRDefault="00000000">
            <w:pPr>
              <w:spacing w:after="0" w:line="259" w:lineRule="auto"/>
              <w:ind w:left="7" w:firstLine="0"/>
              <w:jc w:val="left"/>
            </w:pPr>
            <w:r>
              <w:rPr>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94A32A5" w14:textId="77777777" w:rsidR="000767EE" w:rsidRDefault="00000000">
            <w:pPr>
              <w:spacing w:after="0" w:line="259" w:lineRule="auto"/>
              <w:ind w:left="108" w:firstLine="0"/>
              <w:jc w:val="left"/>
            </w:pPr>
            <w:r>
              <w:rPr>
                <w:sz w:val="22"/>
              </w:rPr>
              <w:t xml:space="preserve"> </w:t>
            </w:r>
          </w:p>
        </w:tc>
      </w:tr>
    </w:tbl>
    <w:p w14:paraId="51DEAD7E" w14:textId="77777777" w:rsidR="000767EE" w:rsidRDefault="00000000">
      <w:pPr>
        <w:spacing w:after="100" w:line="259" w:lineRule="auto"/>
        <w:ind w:left="0" w:firstLine="0"/>
        <w:jc w:val="left"/>
      </w:pPr>
      <w:r>
        <w:rPr>
          <w:rFonts w:ascii="Calibri" w:eastAsia="Calibri" w:hAnsi="Calibri" w:cs="Calibri"/>
          <w:sz w:val="22"/>
        </w:rPr>
        <w:t xml:space="preserve"> </w:t>
      </w:r>
    </w:p>
    <w:p w14:paraId="66B293DC" w14:textId="77777777" w:rsidR="000767EE" w:rsidRDefault="00000000">
      <w:pPr>
        <w:spacing w:after="0" w:line="259" w:lineRule="auto"/>
        <w:ind w:left="0" w:firstLine="0"/>
        <w:jc w:val="left"/>
      </w:pPr>
      <w:r>
        <w:rPr>
          <w:rFonts w:ascii="Calibri" w:eastAsia="Calibri" w:hAnsi="Calibri" w:cs="Calibri"/>
          <w:sz w:val="16"/>
        </w:rPr>
        <w:t xml:space="preserve"> </w:t>
      </w:r>
    </w:p>
    <w:sectPr w:rsidR="000767EE">
      <w:headerReference w:type="even" r:id="rId20"/>
      <w:headerReference w:type="default" r:id="rId21"/>
      <w:headerReference w:type="first" r:id="rId22"/>
      <w:pgSz w:w="15840" w:h="12240" w:orient="landscape"/>
      <w:pgMar w:top="1440" w:right="1262" w:bottom="1440" w:left="113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99CA1" w14:textId="77777777" w:rsidR="00101859" w:rsidRDefault="00101859">
      <w:pPr>
        <w:spacing w:after="0" w:line="240" w:lineRule="auto"/>
      </w:pPr>
      <w:r>
        <w:separator/>
      </w:r>
    </w:p>
  </w:endnote>
  <w:endnote w:type="continuationSeparator" w:id="0">
    <w:p w14:paraId="74EC3CF7" w14:textId="77777777" w:rsidR="00101859" w:rsidRDefault="0010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88DEE" w14:textId="77777777" w:rsidR="00101859" w:rsidRDefault="00101859">
      <w:pPr>
        <w:spacing w:after="0" w:line="240" w:lineRule="auto"/>
      </w:pPr>
      <w:r>
        <w:separator/>
      </w:r>
    </w:p>
  </w:footnote>
  <w:footnote w:type="continuationSeparator" w:id="0">
    <w:p w14:paraId="7F85D4F0" w14:textId="77777777" w:rsidR="00101859" w:rsidRDefault="0010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F3A8" w14:textId="77777777" w:rsidR="000767EE" w:rsidRDefault="00000000">
    <w:pPr>
      <w:spacing w:after="0" w:line="259" w:lineRule="auto"/>
      <w:ind w:left="0" w:right="36" w:firstLine="0"/>
      <w:jc w:val="center"/>
    </w:pPr>
    <w:r>
      <w:fldChar w:fldCharType="begin"/>
    </w:r>
    <w:r>
      <w:instrText xml:space="preserve"> PAGE   \* MERGEFORMAT </w:instrText>
    </w:r>
    <w:r>
      <w:fldChar w:fldCharType="separate"/>
    </w:r>
    <w:r>
      <w:t>2</w:t>
    </w:r>
    <w:r>
      <w:fldChar w:fldCharType="end"/>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C3A69" w14:textId="77777777" w:rsidR="000767EE" w:rsidRDefault="000767EE">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8D77F" w14:textId="77777777" w:rsidR="000767EE" w:rsidRDefault="000767EE">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5FF06" w14:textId="77777777" w:rsidR="000767EE" w:rsidRDefault="000767EE">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7E25" w14:textId="77777777" w:rsidR="000767EE" w:rsidRDefault="000767EE">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22EB" w14:textId="77777777" w:rsidR="000767EE" w:rsidRDefault="000767EE">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B3525" w14:textId="77777777" w:rsidR="000767EE" w:rsidRDefault="000767E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48BBA" w14:textId="77777777" w:rsidR="000767EE" w:rsidRDefault="00000000">
    <w:pPr>
      <w:spacing w:after="0" w:line="259" w:lineRule="auto"/>
      <w:ind w:left="0" w:right="36" w:firstLine="0"/>
      <w:jc w:val="center"/>
    </w:pP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D1891" w14:textId="77777777" w:rsidR="000767EE" w:rsidRDefault="000767E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9D01F" w14:textId="77777777" w:rsidR="000767EE" w:rsidRDefault="000767EE">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8B4FB" w14:textId="77777777" w:rsidR="000767EE" w:rsidRDefault="000767EE">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D45D2" w14:textId="77777777" w:rsidR="000767EE" w:rsidRDefault="000767EE">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1B457" w14:textId="77777777" w:rsidR="000767EE" w:rsidRDefault="000767EE">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C38CF" w14:textId="77777777" w:rsidR="000767EE" w:rsidRDefault="000767EE">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6649" w14:textId="77777777" w:rsidR="000767EE" w:rsidRDefault="000767E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664E"/>
    <w:multiLevelType w:val="multilevel"/>
    <w:tmpl w:val="27BA5B6C"/>
    <w:lvl w:ilvl="0">
      <w:start w:val="4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C2631"/>
    <w:multiLevelType w:val="multilevel"/>
    <w:tmpl w:val="7CB6F1D0"/>
    <w:lvl w:ilvl="0">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804B52"/>
    <w:multiLevelType w:val="multilevel"/>
    <w:tmpl w:val="8CA2BBC2"/>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1565BF"/>
    <w:multiLevelType w:val="multilevel"/>
    <w:tmpl w:val="4F609516"/>
    <w:lvl w:ilvl="0">
      <w:start w:val="15"/>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006346"/>
    <w:multiLevelType w:val="multilevel"/>
    <w:tmpl w:val="87728B58"/>
    <w:lvl w:ilvl="0">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74144A"/>
    <w:multiLevelType w:val="hybridMultilevel"/>
    <w:tmpl w:val="0810B23C"/>
    <w:lvl w:ilvl="0" w:tplc="30A6D8E0">
      <w:start w:val="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018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C96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CCD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30FA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2F9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267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D8C0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0FD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CB5A8C"/>
    <w:multiLevelType w:val="hybridMultilevel"/>
    <w:tmpl w:val="04880E56"/>
    <w:lvl w:ilvl="0" w:tplc="4E6C1992">
      <w:start w:val="4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4E2F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234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E402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CD3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817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EE7B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C17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221E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C6479A"/>
    <w:multiLevelType w:val="multilevel"/>
    <w:tmpl w:val="60122120"/>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2F54CC"/>
    <w:multiLevelType w:val="hybridMultilevel"/>
    <w:tmpl w:val="AFB2ADEA"/>
    <w:lvl w:ilvl="0" w:tplc="9A3ED370">
      <w:start w:val="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CCE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2022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613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0291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28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23D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EE8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0C1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425915"/>
    <w:multiLevelType w:val="hybridMultilevel"/>
    <w:tmpl w:val="9C46BC4A"/>
    <w:lvl w:ilvl="0" w:tplc="ECAADE02">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A44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77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2EBB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65FB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076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26F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81F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293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7A3A80"/>
    <w:multiLevelType w:val="multilevel"/>
    <w:tmpl w:val="1D78FD6A"/>
    <w:lvl w:ilvl="0">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7C3103"/>
    <w:multiLevelType w:val="hybridMultilevel"/>
    <w:tmpl w:val="1FB47E04"/>
    <w:lvl w:ilvl="0" w:tplc="F730A4D4">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094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862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A898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EFA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ECF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A277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8CB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8214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A485C43"/>
    <w:multiLevelType w:val="hybridMultilevel"/>
    <w:tmpl w:val="9CFABE64"/>
    <w:lvl w:ilvl="0" w:tplc="74D6D760">
      <w:start w:val="1"/>
      <w:numFmt w:val="decimal"/>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8E1D98">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E65070">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125314">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A4FE2C">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022AE0">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A41CA">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B4D030">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D8767C">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AA03E3"/>
    <w:multiLevelType w:val="multilevel"/>
    <w:tmpl w:val="851C0D38"/>
    <w:lvl w:ilvl="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595C22"/>
    <w:multiLevelType w:val="multilevel"/>
    <w:tmpl w:val="C2501C36"/>
    <w:lvl w:ilvl="0">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7817603">
    <w:abstractNumId w:val="1"/>
  </w:num>
  <w:num w:numId="2" w16cid:durableId="568156662">
    <w:abstractNumId w:val="13"/>
  </w:num>
  <w:num w:numId="3" w16cid:durableId="2017683023">
    <w:abstractNumId w:val="2"/>
  </w:num>
  <w:num w:numId="4" w16cid:durableId="637296593">
    <w:abstractNumId w:val="3"/>
  </w:num>
  <w:num w:numId="5" w16cid:durableId="344596821">
    <w:abstractNumId w:val="14"/>
  </w:num>
  <w:num w:numId="6" w16cid:durableId="924067689">
    <w:abstractNumId w:val="4"/>
  </w:num>
  <w:num w:numId="7" w16cid:durableId="1491018379">
    <w:abstractNumId w:val="10"/>
  </w:num>
  <w:num w:numId="8" w16cid:durableId="369036288">
    <w:abstractNumId w:val="5"/>
  </w:num>
  <w:num w:numId="9" w16cid:durableId="1371490858">
    <w:abstractNumId w:val="9"/>
  </w:num>
  <w:num w:numId="10" w16cid:durableId="1464156199">
    <w:abstractNumId w:val="8"/>
  </w:num>
  <w:num w:numId="11" w16cid:durableId="2144156233">
    <w:abstractNumId w:val="6"/>
  </w:num>
  <w:num w:numId="12" w16cid:durableId="396442226">
    <w:abstractNumId w:val="0"/>
  </w:num>
  <w:num w:numId="13" w16cid:durableId="445732099">
    <w:abstractNumId w:val="11"/>
  </w:num>
  <w:num w:numId="14" w16cid:durableId="589895892">
    <w:abstractNumId w:val="7"/>
  </w:num>
  <w:num w:numId="15" w16cid:durableId="1146360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1191"/>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EE"/>
    <w:rsid w:val="00021A02"/>
    <w:rsid w:val="000767EE"/>
    <w:rsid w:val="00077319"/>
    <w:rsid w:val="00077350"/>
    <w:rsid w:val="00086324"/>
    <w:rsid w:val="00101859"/>
    <w:rsid w:val="0012166A"/>
    <w:rsid w:val="0015264A"/>
    <w:rsid w:val="001570A4"/>
    <w:rsid w:val="00181F02"/>
    <w:rsid w:val="001A40E6"/>
    <w:rsid w:val="00233E19"/>
    <w:rsid w:val="0023586C"/>
    <w:rsid w:val="00254061"/>
    <w:rsid w:val="00261733"/>
    <w:rsid w:val="002871E4"/>
    <w:rsid w:val="00296E2B"/>
    <w:rsid w:val="002D3A6C"/>
    <w:rsid w:val="0032635F"/>
    <w:rsid w:val="00365BC0"/>
    <w:rsid w:val="00371C04"/>
    <w:rsid w:val="0037667B"/>
    <w:rsid w:val="00396258"/>
    <w:rsid w:val="003B5502"/>
    <w:rsid w:val="003F4CD0"/>
    <w:rsid w:val="003F4D93"/>
    <w:rsid w:val="00406D06"/>
    <w:rsid w:val="00444480"/>
    <w:rsid w:val="004550E7"/>
    <w:rsid w:val="00465834"/>
    <w:rsid w:val="004A2738"/>
    <w:rsid w:val="00521A64"/>
    <w:rsid w:val="0053164F"/>
    <w:rsid w:val="005461A7"/>
    <w:rsid w:val="0056122C"/>
    <w:rsid w:val="0057044D"/>
    <w:rsid w:val="00580002"/>
    <w:rsid w:val="005C6D0A"/>
    <w:rsid w:val="006009C3"/>
    <w:rsid w:val="00615645"/>
    <w:rsid w:val="00624888"/>
    <w:rsid w:val="006277E1"/>
    <w:rsid w:val="0063768C"/>
    <w:rsid w:val="00644CDD"/>
    <w:rsid w:val="0067180A"/>
    <w:rsid w:val="006763FD"/>
    <w:rsid w:val="006969C3"/>
    <w:rsid w:val="006B3A2B"/>
    <w:rsid w:val="006B3B43"/>
    <w:rsid w:val="00725A02"/>
    <w:rsid w:val="0074637C"/>
    <w:rsid w:val="007627C2"/>
    <w:rsid w:val="00772DE6"/>
    <w:rsid w:val="007854B8"/>
    <w:rsid w:val="00787FD5"/>
    <w:rsid w:val="0079319D"/>
    <w:rsid w:val="00797962"/>
    <w:rsid w:val="007C1920"/>
    <w:rsid w:val="007C3027"/>
    <w:rsid w:val="007D0764"/>
    <w:rsid w:val="007E0480"/>
    <w:rsid w:val="00812FF9"/>
    <w:rsid w:val="008149B6"/>
    <w:rsid w:val="00841A6D"/>
    <w:rsid w:val="00883642"/>
    <w:rsid w:val="0089363C"/>
    <w:rsid w:val="008A0204"/>
    <w:rsid w:val="008A1908"/>
    <w:rsid w:val="008C1DF9"/>
    <w:rsid w:val="008D3FCC"/>
    <w:rsid w:val="008E0432"/>
    <w:rsid w:val="008F6CE6"/>
    <w:rsid w:val="009236FA"/>
    <w:rsid w:val="00941C25"/>
    <w:rsid w:val="00941F1F"/>
    <w:rsid w:val="009C2C2B"/>
    <w:rsid w:val="009F67DB"/>
    <w:rsid w:val="00A03875"/>
    <w:rsid w:val="00A30700"/>
    <w:rsid w:val="00A31335"/>
    <w:rsid w:val="00A83EA9"/>
    <w:rsid w:val="00AA30F2"/>
    <w:rsid w:val="00AC7D4B"/>
    <w:rsid w:val="00AE07CF"/>
    <w:rsid w:val="00B14747"/>
    <w:rsid w:val="00B3268B"/>
    <w:rsid w:val="00B518E3"/>
    <w:rsid w:val="00B5377C"/>
    <w:rsid w:val="00B76EF1"/>
    <w:rsid w:val="00C46B82"/>
    <w:rsid w:val="00C5625B"/>
    <w:rsid w:val="00D11EB5"/>
    <w:rsid w:val="00D14FAC"/>
    <w:rsid w:val="00D54381"/>
    <w:rsid w:val="00D96EBC"/>
    <w:rsid w:val="00DA5E81"/>
    <w:rsid w:val="00DF6879"/>
    <w:rsid w:val="00E03A98"/>
    <w:rsid w:val="00E21D90"/>
    <w:rsid w:val="00E84C2E"/>
    <w:rsid w:val="00E8765A"/>
    <w:rsid w:val="00EA5E50"/>
    <w:rsid w:val="00EB520C"/>
    <w:rsid w:val="00EE60B6"/>
    <w:rsid w:val="00F04B70"/>
    <w:rsid w:val="00F200D5"/>
    <w:rsid w:val="00F34F13"/>
    <w:rsid w:val="00F55816"/>
    <w:rsid w:val="00F7076B"/>
    <w:rsid w:val="00F97F46"/>
    <w:rsid w:val="00FA5E9C"/>
    <w:rsid w:val="00FC7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B479"/>
  <w15:docId w15:val="{89C2CFDD-BB19-490D-B6CD-52184C85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5" w:line="267" w:lineRule="auto"/>
      <w:ind w:left="3406" w:firstLine="7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0"/>
      <w:ind w:left="10" w:right="34" w:hanging="10"/>
      <w:jc w:val="center"/>
      <w:outlineLvl w:val="0"/>
    </w:pPr>
    <w:rPr>
      <w:rFonts w:ascii="Times New Roman" w:eastAsia="Times New Roman" w:hAnsi="Times New Roman" w:cs="Times New Roman"/>
      <w:b/>
      <w:color w:val="000000"/>
      <w:sz w:val="24"/>
    </w:rPr>
  </w:style>
  <w:style w:type="paragraph" w:styleId="Antrat2">
    <w:name w:val="heading 2"/>
    <w:next w:val="prastasis"/>
    <w:link w:val="Antrat2Diagrama"/>
    <w:uiPriority w:val="9"/>
    <w:unhideWhenUsed/>
    <w:qFormat/>
    <w:pPr>
      <w:keepNext/>
      <w:keepLines/>
      <w:spacing w:after="0"/>
      <w:ind w:left="10" w:right="34" w:hanging="10"/>
      <w:jc w:val="center"/>
      <w:outlineLvl w:val="1"/>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F04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2DCD-F479-409D-9837-CA845256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25288</Words>
  <Characters>14415</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Kisieliūtė</dc:creator>
  <cp:keywords/>
  <cp:lastModifiedBy>Jolita Gudelienė</cp:lastModifiedBy>
  <cp:revision>2</cp:revision>
  <cp:lastPrinted>2024-05-09T06:21:00Z</cp:lastPrinted>
  <dcterms:created xsi:type="dcterms:W3CDTF">2024-05-13T12:52:00Z</dcterms:created>
  <dcterms:modified xsi:type="dcterms:W3CDTF">2024-05-13T12:52:00Z</dcterms:modified>
</cp:coreProperties>
</file>